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ADB8" w14:textId="786944F2" w:rsidR="009B6856" w:rsidRDefault="00000000">
      <w:pPr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/>
          <w:sz w:val="40"/>
          <w:szCs w:val="40"/>
        </w:rPr>
        <w:t>20</w:t>
      </w:r>
      <w:r w:rsidRPr="00CB4421">
        <w:rPr>
          <w:rFonts w:ascii="Times New Roman" w:eastAsia="方正小标宋_GBK" w:hAnsi="Times New Roman"/>
          <w:b/>
          <w:sz w:val="40"/>
          <w:szCs w:val="40"/>
        </w:rPr>
        <w:t>2</w:t>
      </w:r>
      <w:r w:rsidR="003F03F7" w:rsidRPr="00CB4421">
        <w:rPr>
          <w:rFonts w:ascii="Times New Roman" w:eastAsia="方正小标宋_GBK" w:hAnsi="Times New Roman"/>
          <w:b/>
          <w:sz w:val="40"/>
          <w:szCs w:val="40"/>
        </w:rPr>
        <w:t>5</w:t>
      </w: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度安徽省科学技术奖提名项目公示内容</w:t>
      </w:r>
    </w:p>
    <w:p w14:paraId="5B1588DA" w14:textId="77777777" w:rsidR="009B6856" w:rsidRDefault="00000000">
      <w:pPr>
        <w:spacing w:afterLines="50" w:after="156" w:line="500" w:lineRule="exact"/>
        <w:jc w:val="center"/>
        <w:rPr>
          <w:rFonts w:ascii="Times New Roman" w:eastAsia="方正小标宋_GBK" w:hAnsi="Times New Roman" w:cs="方正小标宋_GBK"/>
          <w:bCs/>
          <w:sz w:val="40"/>
          <w:szCs w:val="40"/>
        </w:rPr>
      </w:pPr>
      <w:r>
        <w:rPr>
          <w:rFonts w:ascii="Times New Roman" w:eastAsia="方正小标宋_GBK" w:hAnsi="Times New Roman" w:cs="方正小标宋_GBK" w:hint="eastAsia"/>
          <w:bCs/>
          <w:sz w:val="40"/>
          <w:szCs w:val="40"/>
        </w:rPr>
        <w:t>（科学技术进步奖）</w:t>
      </w:r>
    </w:p>
    <w:tbl>
      <w:tblPr>
        <w:tblStyle w:val="a4"/>
        <w:tblpPr w:leftFromText="180" w:rightFromText="180" w:vertAnchor="text" w:horzAnchor="margin" w:tblpY="96"/>
        <w:tblW w:w="14340" w:type="dxa"/>
        <w:tblLayout w:type="fixed"/>
        <w:tblLook w:val="04A0" w:firstRow="1" w:lastRow="0" w:firstColumn="1" w:lastColumn="0" w:noHBand="0" w:noVBand="1"/>
      </w:tblPr>
      <w:tblGrid>
        <w:gridCol w:w="1281"/>
        <w:gridCol w:w="701"/>
        <w:gridCol w:w="1273"/>
        <w:gridCol w:w="2355"/>
        <w:gridCol w:w="975"/>
        <w:gridCol w:w="1239"/>
        <w:gridCol w:w="1596"/>
        <w:gridCol w:w="1371"/>
        <w:gridCol w:w="1419"/>
        <w:gridCol w:w="1110"/>
        <w:gridCol w:w="1020"/>
      </w:tblGrid>
      <w:tr w:rsidR="009B6856" w14:paraId="11CA898D" w14:textId="77777777">
        <w:trPr>
          <w:trHeight w:val="613"/>
        </w:trPr>
        <w:tc>
          <w:tcPr>
            <w:tcW w:w="1281" w:type="dxa"/>
            <w:vAlign w:val="center"/>
          </w:tcPr>
          <w:p w14:paraId="178DDC9A" w14:textId="77777777" w:rsidR="009B6856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13059" w:type="dxa"/>
            <w:gridSpan w:val="10"/>
            <w:vAlign w:val="center"/>
          </w:tcPr>
          <w:p w14:paraId="32D770FC" w14:textId="1394B69F" w:rsidR="009B6856" w:rsidRPr="007C5797" w:rsidRDefault="00A65942">
            <w:pPr>
              <w:pStyle w:val="a3"/>
              <w:rPr>
                <w:rFonts w:ascii="仿宋" w:eastAsia="仿宋" w:hAnsi="仿宋" w:cs="仿宋_GB2312" w:hint="eastAsia"/>
                <w:bCs/>
                <w:sz w:val="21"/>
                <w:szCs w:val="21"/>
              </w:rPr>
            </w:pPr>
            <w:r w:rsidRPr="007C5797">
              <w:rPr>
                <w:rFonts w:ascii="仿宋" w:eastAsia="仿宋" w:hAnsi="仿宋" w:cs="仿宋_GB2312"/>
                <w:bCs/>
                <w:sz w:val="24"/>
                <w:szCs w:val="24"/>
              </w:rPr>
              <w:t>中</w:t>
            </w:r>
            <w:r w:rsidRPr="007C5797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高镍三元动</w:t>
            </w:r>
            <w:r w:rsidRPr="007C5797">
              <w:rPr>
                <w:rFonts w:ascii="仿宋" w:eastAsia="仿宋" w:hAnsi="仿宋" w:cs="___WRD_EMBED_SUB_46" w:hint="eastAsia"/>
                <w:bCs/>
                <w:sz w:val="24"/>
                <w:szCs w:val="24"/>
              </w:rPr>
              <w:t>力电</w:t>
            </w:r>
            <w:r w:rsidRPr="007C5797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池系统高</w:t>
            </w:r>
            <w:r w:rsidRPr="007C5797">
              <w:rPr>
                <w:rFonts w:ascii="仿宋" w:eastAsia="仿宋" w:hAnsi="仿宋" w:cs="___WRD_EMBED_SUB_46" w:hint="eastAsia"/>
                <w:bCs/>
                <w:sz w:val="24"/>
                <w:szCs w:val="24"/>
              </w:rPr>
              <w:t>安全关键技术及应用</w:t>
            </w:r>
          </w:p>
        </w:tc>
      </w:tr>
      <w:tr w:rsidR="009B6856" w14:paraId="722A4393" w14:textId="77777777">
        <w:trPr>
          <w:trHeight w:val="680"/>
        </w:trPr>
        <w:tc>
          <w:tcPr>
            <w:tcW w:w="1281" w:type="dxa"/>
            <w:vAlign w:val="center"/>
          </w:tcPr>
          <w:p w14:paraId="2D2A9EB3" w14:textId="77777777" w:rsidR="009B6856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提名者</w:t>
            </w:r>
          </w:p>
        </w:tc>
        <w:tc>
          <w:tcPr>
            <w:tcW w:w="13059" w:type="dxa"/>
            <w:gridSpan w:val="10"/>
            <w:vAlign w:val="center"/>
          </w:tcPr>
          <w:p w14:paraId="1A491AAA" w14:textId="7C2FFA91" w:rsidR="009B6856" w:rsidRPr="007C5797" w:rsidRDefault="0013578A">
            <w:pPr>
              <w:jc w:val="center"/>
              <w:rPr>
                <w:rFonts w:ascii="仿宋" w:eastAsia="仿宋" w:hAnsi="仿宋" w:cs="仿宋_GB2312" w:hint="eastAsia"/>
                <w:b/>
                <w:bCs/>
                <w:szCs w:val="21"/>
              </w:rPr>
            </w:pPr>
            <w:r w:rsidRPr="007C5797">
              <w:rPr>
                <w:rFonts w:ascii="仿宋" w:eastAsia="仿宋" w:hAnsi="仿宋" w:cs="仿宋_GB2312" w:hint="eastAsia"/>
                <w:b/>
                <w:bCs/>
                <w:sz w:val="24"/>
              </w:rPr>
              <w:t>芜湖科技局</w:t>
            </w:r>
          </w:p>
        </w:tc>
      </w:tr>
      <w:tr w:rsidR="009B6856" w14:paraId="14FE28C9" w14:textId="77777777">
        <w:trPr>
          <w:trHeight w:val="192"/>
        </w:trPr>
        <w:tc>
          <w:tcPr>
            <w:tcW w:w="1281" w:type="dxa"/>
            <w:vMerge w:val="restart"/>
            <w:vAlign w:val="center"/>
          </w:tcPr>
          <w:p w14:paraId="40FE7EFA" w14:textId="77777777" w:rsidR="009B6856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主要知识产权和标准规范等目录</w:t>
            </w:r>
          </w:p>
        </w:tc>
        <w:tc>
          <w:tcPr>
            <w:tcW w:w="701" w:type="dxa"/>
            <w:vAlign w:val="center"/>
          </w:tcPr>
          <w:p w14:paraId="4FC45B84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1273" w:type="dxa"/>
            <w:vAlign w:val="center"/>
          </w:tcPr>
          <w:p w14:paraId="469A11F3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知识产权（标准）类别</w:t>
            </w:r>
          </w:p>
        </w:tc>
        <w:tc>
          <w:tcPr>
            <w:tcW w:w="2355" w:type="dxa"/>
            <w:vAlign w:val="center"/>
          </w:tcPr>
          <w:p w14:paraId="1AC7B6F9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知识产权（标准）具体名称</w:t>
            </w:r>
          </w:p>
        </w:tc>
        <w:tc>
          <w:tcPr>
            <w:tcW w:w="975" w:type="dxa"/>
            <w:vAlign w:val="center"/>
          </w:tcPr>
          <w:p w14:paraId="1A8655CA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国家</w:t>
            </w:r>
          </w:p>
          <w:p w14:paraId="4ED1521B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（地区）</w:t>
            </w:r>
          </w:p>
        </w:tc>
        <w:tc>
          <w:tcPr>
            <w:tcW w:w="1239" w:type="dxa"/>
            <w:vAlign w:val="center"/>
          </w:tcPr>
          <w:p w14:paraId="0D89616A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授权号（标准编号）</w:t>
            </w:r>
          </w:p>
        </w:tc>
        <w:tc>
          <w:tcPr>
            <w:tcW w:w="1596" w:type="dxa"/>
            <w:vAlign w:val="center"/>
          </w:tcPr>
          <w:p w14:paraId="683855A4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授权（标准发布）日期</w:t>
            </w:r>
          </w:p>
        </w:tc>
        <w:tc>
          <w:tcPr>
            <w:tcW w:w="1371" w:type="dxa"/>
            <w:vAlign w:val="center"/>
          </w:tcPr>
          <w:p w14:paraId="4819B448" w14:textId="77777777" w:rsidR="009B6856" w:rsidRPr="00A65942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highlight w:val="yellow"/>
              </w:rPr>
            </w:pPr>
            <w:r w:rsidRPr="000137B3">
              <w:rPr>
                <w:rFonts w:ascii="仿宋_GB2312" w:eastAsia="仿宋_GB2312" w:hAnsi="仿宋_GB2312" w:cs="仿宋_GB2312" w:hint="eastAsia"/>
                <w:b/>
                <w:sz w:val="24"/>
              </w:rPr>
              <w:t>证书编号</w:t>
            </w:r>
            <w:r w:rsidRPr="000137B3">
              <w:rPr>
                <w:rFonts w:ascii="仿宋_GB2312" w:eastAsia="仿宋_GB2312" w:hAnsi="仿宋_GB2312" w:cs="仿宋_GB2312" w:hint="eastAsia"/>
                <w:b/>
                <w:sz w:val="24"/>
              </w:rPr>
              <w:br/>
              <w:t>（标准批准发布部门）</w:t>
            </w:r>
          </w:p>
        </w:tc>
        <w:tc>
          <w:tcPr>
            <w:tcW w:w="1419" w:type="dxa"/>
            <w:vAlign w:val="center"/>
          </w:tcPr>
          <w:p w14:paraId="461FDAA0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权利人（标准起草单位）</w:t>
            </w:r>
          </w:p>
        </w:tc>
        <w:tc>
          <w:tcPr>
            <w:tcW w:w="1110" w:type="dxa"/>
            <w:vAlign w:val="center"/>
          </w:tcPr>
          <w:p w14:paraId="4E53D4CC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发明人（标准起草人）</w:t>
            </w:r>
          </w:p>
        </w:tc>
        <w:tc>
          <w:tcPr>
            <w:tcW w:w="1020" w:type="dxa"/>
            <w:vAlign w:val="center"/>
          </w:tcPr>
          <w:p w14:paraId="77E7E2C5" w14:textId="77777777" w:rsidR="009B6856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发明专利（标准）有效状态</w:t>
            </w:r>
          </w:p>
        </w:tc>
      </w:tr>
      <w:tr w:rsidR="009B6856" w14:paraId="11FA7D31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0EF1C7A5" w14:textId="77777777" w:rsidR="009B6856" w:rsidRDefault="009B6856">
            <w:pPr>
              <w:pStyle w:val="a3"/>
              <w:jc w:val="both"/>
              <w:rPr>
                <w:rFonts w:hint="eastAsia"/>
              </w:rPr>
            </w:pPr>
          </w:p>
        </w:tc>
        <w:tc>
          <w:tcPr>
            <w:tcW w:w="701" w:type="dxa"/>
            <w:vAlign w:val="center"/>
          </w:tcPr>
          <w:p w14:paraId="2C2A66A7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14:paraId="1A6456C5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44A8559A" w14:textId="56C9B4C5" w:rsidR="009B6856" w:rsidRPr="00A65942" w:rsidRDefault="00A65942" w:rsidP="00A65942">
            <w:pPr>
              <w:jc w:val="center"/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一种基于电池特性曲线的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SOC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估算方法及装置</w:t>
            </w:r>
          </w:p>
        </w:tc>
        <w:tc>
          <w:tcPr>
            <w:tcW w:w="975" w:type="dxa"/>
            <w:vAlign w:val="center"/>
          </w:tcPr>
          <w:p w14:paraId="6E1D54DB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04780EB5" w14:textId="40FB1A7E" w:rsidR="009B6856" w:rsidRDefault="00A65942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ZL201611111121.9</w:t>
            </w:r>
          </w:p>
        </w:tc>
        <w:tc>
          <w:tcPr>
            <w:tcW w:w="1596" w:type="dxa"/>
            <w:vAlign w:val="center"/>
          </w:tcPr>
          <w:p w14:paraId="6A9B9D11" w14:textId="09C3AA0B" w:rsidR="009B6856" w:rsidRDefault="00A65942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2019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.0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9</w:t>
            </w:r>
          </w:p>
        </w:tc>
        <w:tc>
          <w:tcPr>
            <w:tcW w:w="1371" w:type="dxa"/>
            <w:vAlign w:val="center"/>
          </w:tcPr>
          <w:p w14:paraId="7C34993E" w14:textId="49A663EF" w:rsidR="009B6856" w:rsidRPr="00A65942" w:rsidRDefault="000137B3">
            <w:pPr>
              <w:jc w:val="center"/>
              <w:rPr>
                <w:rFonts w:ascii="Times New Roman" w:eastAsia="仿宋" w:hAnsi="Times New Roman"/>
                <w:sz w:val="24"/>
                <w:szCs w:val="32"/>
                <w:highlight w:val="yellow"/>
              </w:rPr>
            </w:pPr>
            <w:r w:rsidRPr="000137B3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3522209</w:t>
            </w:r>
          </w:p>
        </w:tc>
        <w:tc>
          <w:tcPr>
            <w:tcW w:w="1419" w:type="dxa"/>
            <w:vAlign w:val="center"/>
          </w:tcPr>
          <w:p w14:paraId="73A8A63A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奇瑞汽车股份有限公司</w:t>
            </w:r>
          </w:p>
        </w:tc>
        <w:tc>
          <w:tcPr>
            <w:tcW w:w="1110" w:type="dxa"/>
            <w:vAlign w:val="center"/>
          </w:tcPr>
          <w:p w14:paraId="014C05B1" w14:textId="465E6B8D" w:rsidR="009B6856" w:rsidRDefault="00A65942">
            <w:pPr>
              <w:jc w:val="center"/>
              <w:rPr>
                <w:rFonts w:ascii="Times New Roman" w:eastAsia="仿宋" w:hAnsi="Times New Roman"/>
                <w:sz w:val="24"/>
                <w:szCs w:val="32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蒋旭吟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曾祥兵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朱红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强婷婷</w:t>
            </w:r>
          </w:p>
        </w:tc>
        <w:tc>
          <w:tcPr>
            <w:tcW w:w="1020" w:type="dxa"/>
            <w:vAlign w:val="center"/>
          </w:tcPr>
          <w:p w14:paraId="01AB35A2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73440C67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21A11A3E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E18FF36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14:paraId="3C31DF32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26DAC402" w14:textId="63A6BC0A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电池的荷电状态确定方法、装置及存储介质</w:t>
            </w:r>
          </w:p>
        </w:tc>
        <w:tc>
          <w:tcPr>
            <w:tcW w:w="975" w:type="dxa"/>
            <w:vAlign w:val="center"/>
          </w:tcPr>
          <w:p w14:paraId="7B8D1657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16FB15A1" w14:textId="23CAD872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ZL201810685345.3</w:t>
            </w:r>
          </w:p>
        </w:tc>
        <w:tc>
          <w:tcPr>
            <w:tcW w:w="1596" w:type="dxa"/>
            <w:vAlign w:val="center"/>
          </w:tcPr>
          <w:p w14:paraId="250EED48" w14:textId="21B30685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</w:t>
            </w:r>
            <w:r w:rsidR="00A65942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020.10</w:t>
            </w:r>
          </w:p>
        </w:tc>
        <w:tc>
          <w:tcPr>
            <w:tcW w:w="1371" w:type="dxa"/>
            <w:vAlign w:val="center"/>
          </w:tcPr>
          <w:p w14:paraId="0F1A3330" w14:textId="454A23EE" w:rsidR="009B6856" w:rsidRPr="00A65942" w:rsidRDefault="000137B3">
            <w:pPr>
              <w:jc w:val="center"/>
              <w:rPr>
                <w:rFonts w:ascii="Times New Roman" w:eastAsia="仿宋" w:hAnsi="Times New Roman"/>
                <w:sz w:val="24"/>
                <w:highlight w:val="yellow"/>
              </w:rPr>
            </w:pPr>
            <w:r w:rsidRPr="000137B3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4022078</w:t>
            </w:r>
          </w:p>
        </w:tc>
        <w:tc>
          <w:tcPr>
            <w:tcW w:w="1419" w:type="dxa"/>
            <w:vAlign w:val="center"/>
          </w:tcPr>
          <w:p w14:paraId="2470F034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奇瑞汽车股份有限公司</w:t>
            </w:r>
          </w:p>
        </w:tc>
        <w:tc>
          <w:tcPr>
            <w:tcW w:w="1110" w:type="dxa"/>
            <w:vAlign w:val="center"/>
          </w:tcPr>
          <w:p w14:paraId="6AA33BA0" w14:textId="76AF8349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蒋旭吟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朱红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；叶明；聂永福；曾祥兵</w:t>
            </w:r>
          </w:p>
        </w:tc>
        <w:tc>
          <w:tcPr>
            <w:tcW w:w="1020" w:type="dxa"/>
            <w:vAlign w:val="center"/>
          </w:tcPr>
          <w:p w14:paraId="0B427810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75E30529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17572F21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6AFEBF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14:paraId="32D97EDD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0844ADA9" w14:textId="21751563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动力电池的形变监测系统以及动力电池</w:t>
            </w:r>
          </w:p>
        </w:tc>
        <w:tc>
          <w:tcPr>
            <w:tcW w:w="975" w:type="dxa"/>
            <w:vAlign w:val="center"/>
          </w:tcPr>
          <w:p w14:paraId="13577D2F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65C30A7A" w14:textId="1F8800B3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A65942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ZL202410133497.8</w:t>
            </w:r>
          </w:p>
        </w:tc>
        <w:tc>
          <w:tcPr>
            <w:tcW w:w="1596" w:type="dxa"/>
            <w:vAlign w:val="center"/>
          </w:tcPr>
          <w:p w14:paraId="075E8522" w14:textId="4F46FAA0" w:rsidR="009B6856" w:rsidRDefault="00A65942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2026.01</w:t>
            </w:r>
          </w:p>
        </w:tc>
        <w:tc>
          <w:tcPr>
            <w:tcW w:w="1371" w:type="dxa"/>
            <w:vAlign w:val="center"/>
          </w:tcPr>
          <w:p w14:paraId="3CFC4B73" w14:textId="0D0C91F0" w:rsidR="009B6856" w:rsidRPr="00192F09" w:rsidRDefault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8622532</w:t>
            </w:r>
          </w:p>
        </w:tc>
        <w:tc>
          <w:tcPr>
            <w:tcW w:w="1419" w:type="dxa"/>
            <w:vAlign w:val="center"/>
          </w:tcPr>
          <w:p w14:paraId="738EC0B2" w14:textId="5F892C45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奇瑞汽车股份有限公司</w:t>
            </w:r>
          </w:p>
        </w:tc>
        <w:tc>
          <w:tcPr>
            <w:tcW w:w="1110" w:type="dxa"/>
            <w:vAlign w:val="center"/>
          </w:tcPr>
          <w:p w14:paraId="57582027" w14:textId="0D5CB5B3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张一；李晓明；黄波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齐忠蒙；卢磊；罗张祥</w:t>
            </w:r>
          </w:p>
        </w:tc>
        <w:tc>
          <w:tcPr>
            <w:tcW w:w="1020" w:type="dxa"/>
            <w:vAlign w:val="center"/>
          </w:tcPr>
          <w:p w14:paraId="4BB0FEBD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48A943B2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3ACE860E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DAFD13C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center"/>
          </w:tcPr>
          <w:p w14:paraId="6EC884DE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25143A11" w14:textId="245A015E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一种能限制晶格氧逃逸的正极及其制备方法和应用</w:t>
            </w:r>
          </w:p>
        </w:tc>
        <w:tc>
          <w:tcPr>
            <w:tcW w:w="975" w:type="dxa"/>
            <w:vAlign w:val="center"/>
          </w:tcPr>
          <w:p w14:paraId="4B4A5562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47E8BA36" w14:textId="6AF73F73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ZL202411086486.5</w:t>
            </w:r>
          </w:p>
        </w:tc>
        <w:tc>
          <w:tcPr>
            <w:tcW w:w="1596" w:type="dxa"/>
            <w:vAlign w:val="center"/>
          </w:tcPr>
          <w:p w14:paraId="17854833" w14:textId="2F3D80B1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2026.05</w:t>
            </w:r>
          </w:p>
        </w:tc>
        <w:tc>
          <w:tcPr>
            <w:tcW w:w="1371" w:type="dxa"/>
            <w:vAlign w:val="center"/>
          </w:tcPr>
          <w:p w14:paraId="4370FC60" w14:textId="18C02D4D" w:rsidR="009B6856" w:rsidRPr="00192F09" w:rsidRDefault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8938431</w:t>
            </w:r>
          </w:p>
        </w:tc>
        <w:tc>
          <w:tcPr>
            <w:tcW w:w="1419" w:type="dxa"/>
            <w:vAlign w:val="center"/>
          </w:tcPr>
          <w:p w14:paraId="25FDFE4F" w14:textId="0DA61E8D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华中科技大学</w:t>
            </w:r>
          </w:p>
        </w:tc>
        <w:tc>
          <w:tcPr>
            <w:tcW w:w="1110" w:type="dxa"/>
            <w:vAlign w:val="center"/>
          </w:tcPr>
          <w:p w14:paraId="25913FB2" w14:textId="19E246F1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谢佳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曾子琪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伍远锞</w:t>
            </w:r>
          </w:p>
        </w:tc>
        <w:tc>
          <w:tcPr>
            <w:tcW w:w="1020" w:type="dxa"/>
            <w:vAlign w:val="center"/>
          </w:tcPr>
          <w:p w14:paraId="28D244DF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20A2BE15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0DFCDB6C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859F336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14:paraId="394EDCC5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4EB5A078" w14:textId="0226D242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一种锂离子电池电解液及包含其的锂离子电池</w:t>
            </w:r>
          </w:p>
        </w:tc>
        <w:tc>
          <w:tcPr>
            <w:tcW w:w="975" w:type="dxa"/>
            <w:vAlign w:val="center"/>
          </w:tcPr>
          <w:p w14:paraId="4E0546B9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0D1B42BB" w14:textId="2A4A1458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ZL2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02310817424.6</w:t>
            </w:r>
          </w:p>
        </w:tc>
        <w:tc>
          <w:tcPr>
            <w:tcW w:w="1596" w:type="dxa"/>
            <w:vAlign w:val="center"/>
          </w:tcPr>
          <w:p w14:paraId="72DF21A7" w14:textId="630AF4B9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202</w:t>
            </w:r>
            <w:r w:rsidR="0058739E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3.10</w:t>
            </w:r>
          </w:p>
        </w:tc>
        <w:tc>
          <w:tcPr>
            <w:tcW w:w="1371" w:type="dxa"/>
            <w:vAlign w:val="center"/>
          </w:tcPr>
          <w:p w14:paraId="5B901A88" w14:textId="5D12D110" w:rsidR="009B6856" w:rsidRPr="00192F09" w:rsidRDefault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64147894</w:t>
            </w:r>
          </w:p>
        </w:tc>
        <w:tc>
          <w:tcPr>
            <w:tcW w:w="1419" w:type="dxa"/>
            <w:vAlign w:val="center"/>
          </w:tcPr>
          <w:p w14:paraId="4755499D" w14:textId="146325F9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华中科技大学</w:t>
            </w:r>
          </w:p>
        </w:tc>
        <w:tc>
          <w:tcPr>
            <w:tcW w:w="1110" w:type="dxa"/>
            <w:vAlign w:val="center"/>
          </w:tcPr>
          <w:p w14:paraId="79C1FEC0" w14:textId="04AB8C26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谢佳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覃明盛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曾子琪</w:t>
            </w:r>
          </w:p>
        </w:tc>
        <w:tc>
          <w:tcPr>
            <w:tcW w:w="1020" w:type="dxa"/>
            <w:vAlign w:val="center"/>
          </w:tcPr>
          <w:p w14:paraId="30CCCE84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6D7FB31F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7699E430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3B052F3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vAlign w:val="center"/>
          </w:tcPr>
          <w:p w14:paraId="4C286067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411237E7" w14:textId="5F9A4F26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一种适用于碱金属离子电池的无碳酸乙烯酯电解液及应用</w:t>
            </w:r>
          </w:p>
        </w:tc>
        <w:tc>
          <w:tcPr>
            <w:tcW w:w="975" w:type="dxa"/>
            <w:vAlign w:val="center"/>
          </w:tcPr>
          <w:p w14:paraId="522A0306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3F516B79" w14:textId="7E518A20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ZL202111546330.7</w:t>
            </w:r>
          </w:p>
        </w:tc>
        <w:tc>
          <w:tcPr>
            <w:tcW w:w="1596" w:type="dxa"/>
            <w:vAlign w:val="center"/>
          </w:tcPr>
          <w:p w14:paraId="3CB9AD66" w14:textId="4BA2B7BD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202</w:t>
            </w:r>
            <w:r w:rsidR="0058739E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4.08</w:t>
            </w:r>
          </w:p>
        </w:tc>
        <w:tc>
          <w:tcPr>
            <w:tcW w:w="1371" w:type="dxa"/>
            <w:vAlign w:val="center"/>
          </w:tcPr>
          <w:p w14:paraId="1C5A1553" w14:textId="0AC398C5" w:rsidR="009B6856" w:rsidRPr="00192F09" w:rsidRDefault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7334391</w:t>
            </w:r>
          </w:p>
        </w:tc>
        <w:tc>
          <w:tcPr>
            <w:tcW w:w="1419" w:type="dxa"/>
            <w:vAlign w:val="center"/>
          </w:tcPr>
          <w:p w14:paraId="0526FBF0" w14:textId="7E64C391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华中科技大学</w:t>
            </w:r>
          </w:p>
        </w:tc>
        <w:tc>
          <w:tcPr>
            <w:tcW w:w="1110" w:type="dxa"/>
            <w:vAlign w:val="center"/>
          </w:tcPr>
          <w:p w14:paraId="72C99D94" w14:textId="1B28B583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谢佳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曾子琪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覃明盛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刘猛闯</w:t>
            </w:r>
          </w:p>
        </w:tc>
        <w:tc>
          <w:tcPr>
            <w:tcW w:w="1020" w:type="dxa"/>
            <w:vAlign w:val="center"/>
          </w:tcPr>
          <w:p w14:paraId="4D44061D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08260E36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04728E2C" w14:textId="77777777" w:rsidR="009B6856" w:rsidRDefault="009B6856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1CD80D2" w14:textId="77777777" w:rsidR="009B6856" w:rsidRDefault="00000000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center"/>
          </w:tcPr>
          <w:p w14:paraId="4ACC6BA3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7C7018A8" w14:textId="0C33D861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一种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5V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锂离子电池正极材料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LiNi0.5-xMn1.5Mx04</w:t>
            </w: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的表面包覆方法</w:t>
            </w:r>
          </w:p>
        </w:tc>
        <w:tc>
          <w:tcPr>
            <w:tcW w:w="975" w:type="dxa"/>
            <w:vAlign w:val="center"/>
          </w:tcPr>
          <w:p w14:paraId="784C1894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0654C894" w14:textId="00B0E9A5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ZL201210385431.5</w:t>
            </w:r>
          </w:p>
        </w:tc>
        <w:tc>
          <w:tcPr>
            <w:tcW w:w="1596" w:type="dxa"/>
            <w:vAlign w:val="center"/>
          </w:tcPr>
          <w:p w14:paraId="2EB51372" w14:textId="6EEE4A4A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20</w:t>
            </w:r>
            <w:r w:rsidR="0058739E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16.08</w:t>
            </w:r>
          </w:p>
        </w:tc>
        <w:tc>
          <w:tcPr>
            <w:tcW w:w="1371" w:type="dxa"/>
            <w:vAlign w:val="center"/>
          </w:tcPr>
          <w:p w14:paraId="03E4BD26" w14:textId="07219B75" w:rsidR="009B6856" w:rsidRPr="00192F09" w:rsidRDefault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2155909</w:t>
            </w:r>
          </w:p>
        </w:tc>
        <w:tc>
          <w:tcPr>
            <w:tcW w:w="1419" w:type="dxa"/>
            <w:vAlign w:val="center"/>
          </w:tcPr>
          <w:p w14:paraId="7A55AD55" w14:textId="30EADA9B" w:rsidR="009B6856" w:rsidRDefault="0058739E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58739E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合肥国轩高科动力能源有限公司</w:t>
            </w:r>
          </w:p>
        </w:tc>
        <w:tc>
          <w:tcPr>
            <w:tcW w:w="1110" w:type="dxa"/>
            <w:vAlign w:val="center"/>
          </w:tcPr>
          <w:p w14:paraId="7DEC8F21" w14:textId="58F31A02" w:rsidR="009B6856" w:rsidRDefault="00D86BED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许鹏；赵本好；杨尘；杨续来；刘大</w:t>
            </w: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军；谢佳；李缜</w:t>
            </w:r>
          </w:p>
        </w:tc>
        <w:tc>
          <w:tcPr>
            <w:tcW w:w="1020" w:type="dxa"/>
            <w:vAlign w:val="center"/>
          </w:tcPr>
          <w:p w14:paraId="65258400" w14:textId="77777777" w:rsidR="009B6856" w:rsidRDefault="00000000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有效</w:t>
            </w:r>
          </w:p>
        </w:tc>
      </w:tr>
      <w:tr w:rsidR="00192F09" w14:paraId="72C3790D" w14:textId="77777777" w:rsidTr="004B3A45">
        <w:trPr>
          <w:trHeight w:val="1020"/>
        </w:trPr>
        <w:tc>
          <w:tcPr>
            <w:tcW w:w="1281" w:type="dxa"/>
            <w:vMerge/>
            <w:vAlign w:val="center"/>
          </w:tcPr>
          <w:p w14:paraId="7001456B" w14:textId="77777777" w:rsidR="00192F09" w:rsidRDefault="00192F09" w:rsidP="00192F09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F028DA5" w14:textId="77777777" w:rsidR="00192F09" w:rsidRDefault="00192F09" w:rsidP="00192F09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273" w:type="dxa"/>
            <w:vAlign w:val="center"/>
          </w:tcPr>
          <w:p w14:paraId="057ADB45" w14:textId="443C51AD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团体标准</w:t>
            </w:r>
          </w:p>
        </w:tc>
        <w:tc>
          <w:tcPr>
            <w:tcW w:w="2355" w:type="dxa"/>
            <w:vAlign w:val="center"/>
          </w:tcPr>
          <w:p w14:paraId="2B3BF94E" w14:textId="524F82B0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网联车辆动力电池管理系统数据车路云协同应用导则</w:t>
            </w:r>
          </w:p>
        </w:tc>
        <w:tc>
          <w:tcPr>
            <w:tcW w:w="975" w:type="dxa"/>
            <w:vAlign w:val="center"/>
          </w:tcPr>
          <w:p w14:paraId="30566C27" w14:textId="2012FF41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227258F1" w14:textId="4112DB06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T/AHITSA001-2026</w:t>
            </w:r>
          </w:p>
        </w:tc>
        <w:tc>
          <w:tcPr>
            <w:tcW w:w="1596" w:type="dxa"/>
            <w:vAlign w:val="center"/>
          </w:tcPr>
          <w:p w14:paraId="5CAFE6EA" w14:textId="5FC49E9C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20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26.06</w:t>
            </w:r>
          </w:p>
        </w:tc>
        <w:tc>
          <w:tcPr>
            <w:tcW w:w="1371" w:type="dxa"/>
            <w:vAlign w:val="center"/>
          </w:tcPr>
          <w:p w14:paraId="097A0C25" w14:textId="44F1D465" w:rsidR="00192F09" w:rsidRPr="00192F09" w:rsidRDefault="000C0C37" w:rsidP="00192F09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0C0C3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安徽省智能交通协会</w:t>
            </w:r>
          </w:p>
        </w:tc>
        <w:tc>
          <w:tcPr>
            <w:tcW w:w="1419" w:type="dxa"/>
            <w:vAlign w:val="center"/>
          </w:tcPr>
          <w:p w14:paraId="1D96FD89" w14:textId="77777777" w:rsidR="00192F09" w:rsidRPr="00D86BED" w:rsidRDefault="00192F09" w:rsidP="00192F09">
            <w:pPr>
              <w:jc w:val="center"/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</w:pP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合肥工</w:t>
            </w:r>
          </w:p>
          <w:p w14:paraId="302414C9" w14:textId="44893089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业大学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奇瑞汽车股份有限公司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合肥国轩高科动力能源有限公司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华中科技大学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；安徽安凯汽车股份有限公司；零重力飞机工业（合肥）有限公司；中国科学技术大学；山东大学；同济大学；清华大学；上海理工大学；国网安徽省电力有限公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lastRenderedPageBreak/>
              <w:t>司；北京理工大学；力高新能源技术股份有限公司；合肥工业大学设计院（集团）有限公司；安徽中安数科信息技术有限公司；安徽贝齐信息科技有限公司；安徽信联建设工程有限公司；安徽庐峰交通科技有限公司；安徽中基信通科技有限公司；深空探测实验室（天都实验室）；中广核（安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lastRenderedPageBreak/>
              <w:t>徽）新能源投资有限公司；安徽省皖能聚合智慧能源有限公司</w:t>
            </w:r>
          </w:p>
        </w:tc>
        <w:tc>
          <w:tcPr>
            <w:tcW w:w="1110" w:type="dxa"/>
            <w:vAlign w:val="center"/>
          </w:tcPr>
          <w:p w14:paraId="54093831" w14:textId="19250DC5" w:rsidR="00192F09" w:rsidRPr="00D86BED" w:rsidRDefault="00192F09" w:rsidP="00192F09">
            <w:pPr>
              <w:jc w:val="center"/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</w:pP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秦鹏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谢佳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徐有忠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程洪正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商云龙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刘翔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李宜恒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李韧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汪春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杨刚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刘超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姜波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祝现礼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曾祥兵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彭林峰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吴贵根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黄波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武骥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吴宇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金凯强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陈立平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李贺龙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齐贤斌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赵龙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吴晓龙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赵敏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余新海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张璋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胡攀攀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童邦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来鑫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韩雪冰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王青松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曾子琪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任东生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鲍伟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杨之青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杨晓东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李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晓明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卢磊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齐忠蒙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孙震东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魏金箫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朱文佳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蒋杰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杨志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郎泽萌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郑宁波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蒋成伟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祝凯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索焕志</w:t>
            </w:r>
            <w:r w:rsidR="006521CB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0B2497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安秀民</w:t>
            </w:r>
          </w:p>
        </w:tc>
        <w:tc>
          <w:tcPr>
            <w:tcW w:w="1020" w:type="dxa"/>
            <w:vAlign w:val="center"/>
          </w:tcPr>
          <w:p w14:paraId="5FEF13BE" w14:textId="78B8FACC" w:rsidR="00192F09" w:rsidRDefault="00192F09" w:rsidP="00192F09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lastRenderedPageBreak/>
              <w:t>有效</w:t>
            </w:r>
          </w:p>
        </w:tc>
      </w:tr>
      <w:tr w:rsidR="0013578A" w14:paraId="3B47198E" w14:textId="77777777" w:rsidTr="006D3740">
        <w:trPr>
          <w:trHeight w:val="1020"/>
        </w:trPr>
        <w:tc>
          <w:tcPr>
            <w:tcW w:w="1281" w:type="dxa"/>
            <w:vMerge/>
            <w:vAlign w:val="center"/>
          </w:tcPr>
          <w:p w14:paraId="22D319D4" w14:textId="77777777" w:rsidR="0013578A" w:rsidRDefault="0013578A" w:rsidP="0013578A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719134D" w14:textId="31121A33" w:rsidR="0013578A" w:rsidRDefault="0013578A" w:rsidP="0013578A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273" w:type="dxa"/>
            <w:vAlign w:val="center"/>
          </w:tcPr>
          <w:p w14:paraId="02516A4F" w14:textId="4D4A6063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16A0A864" w14:textId="49769820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基于可重构变换器的电池储能系统均衡装置及均衡方法</w:t>
            </w:r>
          </w:p>
        </w:tc>
        <w:tc>
          <w:tcPr>
            <w:tcW w:w="975" w:type="dxa"/>
            <w:vAlign w:val="center"/>
          </w:tcPr>
          <w:p w14:paraId="4A66A95F" w14:textId="366E8C78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</w:t>
            </w:r>
          </w:p>
        </w:tc>
        <w:tc>
          <w:tcPr>
            <w:tcW w:w="1239" w:type="dxa"/>
            <w:vAlign w:val="center"/>
          </w:tcPr>
          <w:p w14:paraId="350BDB62" w14:textId="54875E7B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ZL202411842111.7</w:t>
            </w:r>
          </w:p>
        </w:tc>
        <w:tc>
          <w:tcPr>
            <w:tcW w:w="1596" w:type="dxa"/>
            <w:vAlign w:val="center"/>
          </w:tcPr>
          <w:p w14:paraId="2B878427" w14:textId="0D9FFC8A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2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025.11</w:t>
            </w:r>
          </w:p>
        </w:tc>
        <w:tc>
          <w:tcPr>
            <w:tcW w:w="1371" w:type="dxa"/>
            <w:vAlign w:val="center"/>
          </w:tcPr>
          <w:p w14:paraId="1319C7B9" w14:textId="1B5D7DBD" w:rsidR="0013578A" w:rsidRPr="00192F09" w:rsidRDefault="00192F09" w:rsidP="0013578A">
            <w:pPr>
              <w:jc w:val="center"/>
              <w:rPr>
                <w:rFonts w:ascii="Times New Roman" w:eastAsia="仿宋" w:hAnsi="Times New Roman"/>
                <w:bCs/>
                <w:sz w:val="24"/>
              </w:rPr>
            </w:pPr>
            <w:r w:rsidRPr="00192F09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8447977</w:t>
            </w:r>
          </w:p>
        </w:tc>
        <w:tc>
          <w:tcPr>
            <w:tcW w:w="1419" w:type="dxa"/>
            <w:vAlign w:val="center"/>
          </w:tcPr>
          <w:p w14:paraId="73BF90BA" w14:textId="6984FA0B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合肥工业大学</w:t>
            </w:r>
          </w:p>
        </w:tc>
        <w:tc>
          <w:tcPr>
            <w:tcW w:w="1110" w:type="dxa"/>
          </w:tcPr>
          <w:p w14:paraId="446C2FC6" w14:textId="18412EB4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齐贤斌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；冯宇；杨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之青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方明珠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李贺龙</w:t>
            </w:r>
            <w:r w:rsidR="006521CB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秦鹏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lastRenderedPageBreak/>
              <w:t>赵爽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刘芳</w:t>
            </w: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；</w:t>
            </w:r>
            <w:r w:rsidRPr="00D86BED"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丁立健</w:t>
            </w:r>
          </w:p>
        </w:tc>
        <w:tc>
          <w:tcPr>
            <w:tcW w:w="1020" w:type="dxa"/>
            <w:vAlign w:val="center"/>
          </w:tcPr>
          <w:p w14:paraId="61D41035" w14:textId="46AC590E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lastRenderedPageBreak/>
              <w:t>有效</w:t>
            </w:r>
          </w:p>
        </w:tc>
      </w:tr>
      <w:tr w:rsidR="0013578A" w14:paraId="48435583" w14:textId="77777777">
        <w:trPr>
          <w:trHeight w:val="1020"/>
        </w:trPr>
        <w:tc>
          <w:tcPr>
            <w:tcW w:w="1281" w:type="dxa"/>
            <w:vMerge/>
            <w:vAlign w:val="center"/>
          </w:tcPr>
          <w:p w14:paraId="423178C8" w14:textId="77777777" w:rsidR="0013578A" w:rsidRDefault="0013578A" w:rsidP="0013578A">
            <w:pPr>
              <w:pStyle w:val="a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B67DDA1" w14:textId="77777777" w:rsidR="0013578A" w:rsidRDefault="0013578A" w:rsidP="0013578A">
            <w:pPr>
              <w:pStyle w:val="a3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1273" w:type="dxa"/>
            <w:vAlign w:val="center"/>
          </w:tcPr>
          <w:p w14:paraId="6207A8A9" w14:textId="1001776F" w:rsidR="0013578A" w:rsidRDefault="006521CB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发明专利（国内）</w:t>
            </w:r>
          </w:p>
        </w:tc>
        <w:tc>
          <w:tcPr>
            <w:tcW w:w="2355" w:type="dxa"/>
            <w:vAlign w:val="center"/>
          </w:tcPr>
          <w:p w14:paraId="27B6FF0E" w14:textId="300E6DD6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宋体" w:hAnsi="宋体"/>
                <w:bCs/>
                <w:color w:val="000000"/>
              </w:rPr>
              <w:t>一种锂离子电池热失控过程中产气速率原位测量方法</w:t>
            </w:r>
          </w:p>
        </w:tc>
        <w:tc>
          <w:tcPr>
            <w:tcW w:w="975" w:type="dxa"/>
            <w:vAlign w:val="center"/>
          </w:tcPr>
          <w:p w14:paraId="20459DC4" w14:textId="58293090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宋体" w:hAnsi="宋体"/>
                <w:bCs/>
                <w:color w:val="000000"/>
              </w:rPr>
              <w:t>中国</w:t>
            </w:r>
          </w:p>
        </w:tc>
        <w:tc>
          <w:tcPr>
            <w:tcW w:w="1239" w:type="dxa"/>
            <w:vAlign w:val="center"/>
          </w:tcPr>
          <w:p w14:paraId="1283210E" w14:textId="031416D4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ZL 202111640356.8</w:t>
            </w:r>
          </w:p>
        </w:tc>
        <w:tc>
          <w:tcPr>
            <w:tcW w:w="1596" w:type="dxa"/>
            <w:vAlign w:val="center"/>
          </w:tcPr>
          <w:p w14:paraId="64AE11B1" w14:textId="3996069E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2024.08</w:t>
            </w:r>
          </w:p>
        </w:tc>
        <w:tc>
          <w:tcPr>
            <w:tcW w:w="1371" w:type="dxa"/>
            <w:vAlign w:val="center"/>
          </w:tcPr>
          <w:p w14:paraId="2EF25272" w14:textId="4293C2DF" w:rsidR="0013578A" w:rsidRDefault="00192F09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bCs/>
                <w:color w:val="000000"/>
                <w:sz w:val="24"/>
                <w:szCs w:val="32"/>
              </w:rPr>
              <w:t>7287223</w:t>
            </w:r>
          </w:p>
        </w:tc>
        <w:tc>
          <w:tcPr>
            <w:tcW w:w="1419" w:type="dxa"/>
            <w:vAlign w:val="center"/>
          </w:tcPr>
          <w:p w14:paraId="6983486F" w14:textId="762D83AA" w:rsidR="0013578A" w:rsidRPr="0013578A" w:rsidRDefault="0013578A" w:rsidP="0013578A">
            <w:pPr>
              <w:jc w:val="center"/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</w:pP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中国科学技术大学</w:t>
            </w:r>
          </w:p>
        </w:tc>
        <w:tc>
          <w:tcPr>
            <w:tcW w:w="1110" w:type="dxa"/>
            <w:vAlign w:val="center"/>
          </w:tcPr>
          <w:p w14:paraId="6D377937" w14:textId="3FD495AE" w:rsidR="0013578A" w:rsidRPr="0013578A" w:rsidRDefault="0013578A" w:rsidP="0013578A">
            <w:pPr>
              <w:jc w:val="center"/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</w:pP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王青松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秦鹏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程志翔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贾壮壮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金凯强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姜丽华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段领强</w:t>
            </w:r>
            <w:r w:rsidR="008F6A05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；</w:t>
            </w:r>
            <w:r w:rsidRPr="0013578A"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孙金华</w:t>
            </w:r>
          </w:p>
        </w:tc>
        <w:tc>
          <w:tcPr>
            <w:tcW w:w="1020" w:type="dxa"/>
            <w:vAlign w:val="center"/>
          </w:tcPr>
          <w:p w14:paraId="6D947C6F" w14:textId="77777777" w:rsidR="0013578A" w:rsidRDefault="0013578A" w:rsidP="0013578A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bCs/>
                <w:color w:val="000000"/>
                <w:sz w:val="24"/>
                <w:szCs w:val="32"/>
              </w:rPr>
              <w:t>有效</w:t>
            </w:r>
          </w:p>
        </w:tc>
      </w:tr>
      <w:tr w:rsidR="009B6856" w14:paraId="629A7F0F" w14:textId="77777777">
        <w:trPr>
          <w:trHeight w:val="1020"/>
        </w:trPr>
        <w:tc>
          <w:tcPr>
            <w:tcW w:w="1281" w:type="dxa"/>
            <w:vAlign w:val="center"/>
          </w:tcPr>
          <w:p w14:paraId="7883DAAD" w14:textId="77777777" w:rsidR="009B6856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主要完成人</w:t>
            </w:r>
          </w:p>
        </w:tc>
        <w:tc>
          <w:tcPr>
            <w:tcW w:w="13059" w:type="dxa"/>
            <w:gridSpan w:val="10"/>
            <w:vAlign w:val="center"/>
          </w:tcPr>
          <w:p w14:paraId="445574B6" w14:textId="11C47202" w:rsidR="009B6856" w:rsidRPr="0013578A" w:rsidRDefault="00A65942">
            <w:pPr>
              <w:pStyle w:val="a3"/>
              <w:jc w:val="both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谢佳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秦鹏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徐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有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忠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，程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洪正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姜波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金凯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强，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杨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刚，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蒋旭吟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齐贤斌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，李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宜恒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武骥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黄波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曾祥兵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卢磊</w:t>
            </w:r>
            <w:r w:rsidRPr="0013578A">
              <w:rPr>
                <w:rFonts w:ascii="仿宋" w:eastAsia="仿宋" w:hAnsi="仿宋" w:cs="___WRD_EMBED_SUB_46" w:hint="eastAsia"/>
                <w:sz w:val="24"/>
                <w:szCs w:val="24"/>
              </w:rPr>
              <w:t>，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吴贵根</w:t>
            </w:r>
          </w:p>
        </w:tc>
      </w:tr>
      <w:tr w:rsidR="009B6856" w14:paraId="20767FF5" w14:textId="77777777">
        <w:trPr>
          <w:trHeight w:val="1020"/>
        </w:trPr>
        <w:tc>
          <w:tcPr>
            <w:tcW w:w="1281" w:type="dxa"/>
            <w:vAlign w:val="center"/>
          </w:tcPr>
          <w:p w14:paraId="6CB5A620" w14:textId="77777777" w:rsidR="009B6856" w:rsidRDefault="00000000">
            <w:pPr>
              <w:pStyle w:val="a3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主要完成单位</w:t>
            </w:r>
          </w:p>
        </w:tc>
        <w:tc>
          <w:tcPr>
            <w:tcW w:w="13059" w:type="dxa"/>
            <w:gridSpan w:val="10"/>
            <w:vAlign w:val="center"/>
          </w:tcPr>
          <w:p w14:paraId="70730BA4" w14:textId="0C3EFCB2" w:rsidR="009B6856" w:rsidRPr="0013578A" w:rsidRDefault="00A65942">
            <w:pPr>
              <w:pStyle w:val="a3"/>
              <w:jc w:val="both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13578A">
              <w:rPr>
                <w:rFonts w:ascii="仿宋" w:eastAsia="仿宋" w:hAnsi="仿宋" w:cs="微软雅黑"/>
                <w:sz w:val="24"/>
                <w:szCs w:val="24"/>
              </w:rPr>
              <w:t>奇瑞汽车股份有限公司、合肥国</w:t>
            </w:r>
            <w:r w:rsidRPr="0013578A">
              <w:rPr>
                <w:rFonts w:ascii="仿宋" w:eastAsia="仿宋" w:hAnsi="仿宋" w:cs="微软雅黑" w:hint="eastAsia"/>
                <w:sz w:val="24"/>
                <w:szCs w:val="24"/>
              </w:rPr>
              <w:t>轩高科动力能源有限公司、华中科技大学、合肥工业大学、中国科学技术大学、零重力飞机工业（合肥）有限公司、同济大学</w:t>
            </w:r>
          </w:p>
        </w:tc>
      </w:tr>
    </w:tbl>
    <w:p w14:paraId="41B2D9EB" w14:textId="77777777" w:rsidR="009B6856" w:rsidRDefault="009B6856">
      <w:pPr>
        <w:rPr>
          <w:rFonts w:ascii="Times New Roman" w:eastAsia="方正小标宋_GBK" w:hAnsi="Times New Roman" w:cs="方正小标宋_GBK"/>
          <w:bCs/>
          <w:sz w:val="44"/>
          <w:szCs w:val="44"/>
        </w:rPr>
      </w:pPr>
    </w:p>
    <w:p w14:paraId="39CA811D" w14:textId="77777777" w:rsidR="009B6856" w:rsidRDefault="009B6856"/>
    <w:sectPr w:rsidR="009B6856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994D" w14:textId="77777777" w:rsidR="00B40EE8" w:rsidRDefault="00B40EE8" w:rsidP="00A65942">
      <w:r>
        <w:separator/>
      </w:r>
    </w:p>
  </w:endnote>
  <w:endnote w:type="continuationSeparator" w:id="0">
    <w:p w14:paraId="1D41C890" w14:textId="77777777" w:rsidR="00B40EE8" w:rsidRDefault="00B40EE8" w:rsidP="00A6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  <w:embedRegular r:id="rId1" w:subsetted="1" w:fontKey="{555903E5-AD45-41E6-AB85-AB359A3123A1}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  <w:embedBold r:id="rId2" w:subsetted="1" w:fontKey="{538CE4C3-98DF-4335-96F5-6C4941FED3C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9E590C2-ED77-4D39-AF33-66ACD7B55374}"/>
    <w:embedBold r:id="rId4" w:subsetted="1" w:fontKey="{4DC98C6E-B5A4-4FF5-9493-9456691C409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6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56DB" w14:textId="77777777" w:rsidR="00B40EE8" w:rsidRDefault="00B40EE8" w:rsidP="00A65942">
      <w:r>
        <w:separator/>
      </w:r>
    </w:p>
  </w:footnote>
  <w:footnote w:type="continuationSeparator" w:id="0">
    <w:p w14:paraId="45EC295F" w14:textId="77777777" w:rsidR="00B40EE8" w:rsidRDefault="00B40EE8" w:rsidP="00A65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F91F6E"/>
    <w:rsid w:val="000137B3"/>
    <w:rsid w:val="000B2497"/>
    <w:rsid w:val="000C0C37"/>
    <w:rsid w:val="0013578A"/>
    <w:rsid w:val="00192F09"/>
    <w:rsid w:val="003F03F7"/>
    <w:rsid w:val="0058739E"/>
    <w:rsid w:val="006521CB"/>
    <w:rsid w:val="007C5797"/>
    <w:rsid w:val="008F6A05"/>
    <w:rsid w:val="009B6856"/>
    <w:rsid w:val="00A50267"/>
    <w:rsid w:val="00A65942"/>
    <w:rsid w:val="00B40EE8"/>
    <w:rsid w:val="00CB4421"/>
    <w:rsid w:val="00D86BED"/>
    <w:rsid w:val="00DC3653"/>
    <w:rsid w:val="2FFA6D0B"/>
    <w:rsid w:val="48C2056E"/>
    <w:rsid w:val="7CF9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6EB435"/>
  <w15:docId w15:val="{48D72051-9BEC-4AF3-A436-0FA3EB88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jc w:val="center"/>
    </w:pPr>
    <w:rPr>
      <w:rFonts w:ascii="宋体" w:eastAsia="宋体" w:hAnsi="宋体" w:cs="Times New Roman"/>
      <w:b/>
      <w:kern w:val="2"/>
      <w:sz w:val="44"/>
      <w:szCs w:val="4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659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65942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A65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6594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864</Words>
  <Characters>951</Characters>
  <Application>Microsoft Office Word</Application>
  <DocSecurity>0</DocSecurity>
  <Lines>67</Lines>
  <Paragraphs>40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€草^O^长€</dc:creator>
  <cp:lastModifiedBy>刘</cp:lastModifiedBy>
  <cp:revision>17</cp:revision>
  <dcterms:created xsi:type="dcterms:W3CDTF">2026-09-02T03:23:00Z</dcterms:created>
  <dcterms:modified xsi:type="dcterms:W3CDTF">2026-09-02T09:11:00Z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BF18E0B10F144D9295B0469957076BF9_11</vt:lpwstr>
  </property>
  <property fmtid="{D5CDD505-2E9C-101B-9397-08002B2CF9AE}" pid="4" name="KSOTemplateDocerSaveRecord">
    <vt:lpwstr>eyJoZGlkIjoiYzk1OWQ3MjFmOGRjNGE0ZTYyYjU5ZDE0MTIyY2VhY2IiLCJ1c2VySWQiOiIxMjY2NDQ1NDgxIn0=</vt:lpwstr>
  </property>
</Properties>
</file>