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C48B2" w14:textId="2398B913" w:rsidR="001571FE" w:rsidRPr="00AD24D9" w:rsidRDefault="00000000">
      <w:pPr>
        <w:widowControl/>
        <w:adjustRightInd w:val="0"/>
        <w:snapToGrid w:val="0"/>
        <w:spacing w:beforeLines="50" w:before="156" w:afterLines="50" w:after="156" w:line="560" w:lineRule="exact"/>
        <w:jc w:val="center"/>
        <w:rPr>
          <w:rFonts w:ascii="宋体" w:eastAsia="宋体" w:hAnsi="宋体" w:cs="Times New Roman"/>
          <w:b/>
          <w:bCs/>
          <w:sz w:val="30"/>
          <w:szCs w:val="30"/>
        </w:rPr>
      </w:pPr>
      <w:r w:rsidRPr="00AD24D9">
        <w:rPr>
          <w:rFonts w:ascii="宋体" w:eastAsia="宋体" w:hAnsi="宋体" w:cs="Times New Roman"/>
          <w:b/>
          <w:sz w:val="30"/>
          <w:szCs w:val="30"/>
        </w:rPr>
        <w:t>关于202</w:t>
      </w:r>
      <w:r w:rsidR="00033F38" w:rsidRPr="00AD24D9">
        <w:rPr>
          <w:rFonts w:ascii="宋体" w:eastAsia="宋体" w:hAnsi="宋体" w:cs="Times New Roman" w:hint="eastAsia"/>
          <w:b/>
          <w:sz w:val="30"/>
          <w:szCs w:val="30"/>
        </w:rPr>
        <w:t>6</w:t>
      </w:r>
      <w:r w:rsidRPr="00AD24D9">
        <w:rPr>
          <w:rFonts w:ascii="宋体" w:eastAsia="宋体" w:hAnsi="宋体" w:cs="Times New Roman"/>
          <w:b/>
          <w:sz w:val="30"/>
          <w:szCs w:val="30"/>
        </w:rPr>
        <w:t>年度中国发明协会发明</w:t>
      </w:r>
      <w:r w:rsidR="00CF0320" w:rsidRPr="00AD24D9">
        <w:rPr>
          <w:rFonts w:ascii="宋体" w:eastAsia="宋体" w:hAnsi="宋体" w:cs="Times New Roman" w:hint="eastAsia"/>
          <w:b/>
          <w:bCs/>
          <w:sz w:val="30"/>
          <w:szCs w:val="30"/>
        </w:rPr>
        <w:t>创业</w:t>
      </w:r>
      <w:r w:rsidRPr="00AD24D9">
        <w:rPr>
          <w:rFonts w:ascii="宋体" w:eastAsia="宋体" w:hAnsi="宋体" w:cs="Times New Roman"/>
          <w:b/>
          <w:bCs/>
          <w:sz w:val="30"/>
          <w:szCs w:val="30"/>
        </w:rPr>
        <w:t>奖</w:t>
      </w:r>
      <w:r w:rsidR="00CF0320" w:rsidRPr="00AD24D9">
        <w:rPr>
          <w:rFonts w:ascii="宋体" w:eastAsia="宋体" w:hAnsi="宋体" w:cs="Times New Roman" w:hint="eastAsia"/>
          <w:b/>
          <w:bCs/>
          <w:sz w:val="30"/>
          <w:szCs w:val="30"/>
        </w:rPr>
        <w:t>创新奖</w:t>
      </w:r>
      <w:r w:rsidRPr="00AD24D9">
        <w:rPr>
          <w:rFonts w:ascii="宋体" w:eastAsia="宋体" w:hAnsi="宋体" w:cs="Times New Roman"/>
          <w:b/>
          <w:sz w:val="30"/>
          <w:szCs w:val="30"/>
        </w:rPr>
        <w:t>提名项目公示内容</w:t>
      </w:r>
    </w:p>
    <w:p w14:paraId="1C8DB001" w14:textId="2674717F" w:rsidR="001571FE" w:rsidRPr="00AD24D9" w:rsidRDefault="00000000">
      <w:pPr>
        <w:widowControl/>
        <w:numPr>
          <w:ilvl w:val="0"/>
          <w:numId w:val="1"/>
        </w:numPr>
        <w:snapToGrid w:val="0"/>
        <w:spacing w:line="560" w:lineRule="exact"/>
        <w:rPr>
          <w:rFonts w:ascii="宋体" w:eastAsia="宋体" w:hAnsi="宋体" w:cs="Times New Roman"/>
          <w:bCs/>
          <w:sz w:val="24"/>
          <w:szCs w:val="24"/>
        </w:rPr>
      </w:pPr>
      <w:r w:rsidRPr="00AD24D9">
        <w:rPr>
          <w:rFonts w:ascii="宋体" w:eastAsia="宋体" w:hAnsi="宋体" w:cs="Times New Roman"/>
          <w:b/>
          <w:bCs/>
          <w:sz w:val="24"/>
          <w:szCs w:val="24"/>
        </w:rPr>
        <w:t>奖项类别：</w:t>
      </w:r>
      <w:r w:rsidRPr="00AD24D9">
        <w:rPr>
          <w:rFonts w:ascii="宋体" w:eastAsia="宋体" w:hAnsi="宋体" w:cs="Times New Roman"/>
          <w:bCs/>
          <w:sz w:val="24"/>
          <w:szCs w:val="24"/>
        </w:rPr>
        <w:t>创新奖一等</w:t>
      </w:r>
      <w:r w:rsidR="00A66781" w:rsidRPr="00AD24D9">
        <w:rPr>
          <w:rFonts w:ascii="宋体" w:eastAsia="宋体" w:hAnsi="宋体" w:cs="Times New Roman"/>
          <w:bCs/>
          <w:sz w:val="24"/>
          <w:szCs w:val="24"/>
        </w:rPr>
        <w:t>奖</w:t>
      </w:r>
    </w:p>
    <w:p w14:paraId="02A5D9F4" w14:textId="5CB195E1" w:rsidR="001571FE" w:rsidRPr="00AD24D9" w:rsidRDefault="00000000">
      <w:pPr>
        <w:widowControl/>
        <w:snapToGrid w:val="0"/>
        <w:spacing w:line="560" w:lineRule="exact"/>
        <w:rPr>
          <w:rFonts w:ascii="宋体" w:eastAsia="宋体" w:hAnsi="宋体" w:cs="Times New Roman"/>
          <w:bCs/>
          <w:sz w:val="24"/>
          <w:szCs w:val="24"/>
        </w:rPr>
      </w:pPr>
      <w:r w:rsidRPr="00AD24D9">
        <w:rPr>
          <w:rFonts w:ascii="宋体" w:eastAsia="宋体" w:hAnsi="宋体" w:cs="Times New Roman"/>
          <w:b/>
          <w:bCs/>
          <w:sz w:val="24"/>
          <w:szCs w:val="24"/>
        </w:rPr>
        <w:t>二、项目名称：</w:t>
      </w:r>
      <w:r w:rsidR="005C7756" w:rsidRPr="00AD24D9">
        <w:rPr>
          <w:rFonts w:ascii="宋体" w:eastAsia="宋体" w:hAnsi="宋体" w:cs="Times New Roman"/>
          <w:bCs/>
          <w:sz w:val="24"/>
          <w:szCs w:val="24"/>
        </w:rPr>
        <w:t>高性能复合材料的界面调控与功能化改性及其产业化应用</w:t>
      </w:r>
    </w:p>
    <w:p w14:paraId="2FA712F9" w14:textId="1BFCF28F" w:rsidR="001571FE" w:rsidRPr="00AD24D9" w:rsidRDefault="00000000">
      <w:pPr>
        <w:widowControl/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24"/>
          <w:szCs w:val="24"/>
        </w:rPr>
      </w:pPr>
      <w:r w:rsidRPr="00AD24D9">
        <w:rPr>
          <w:rFonts w:ascii="宋体" w:eastAsia="宋体" w:hAnsi="宋体" w:cs="Times New Roman"/>
          <w:b/>
          <w:bCs/>
          <w:sz w:val="24"/>
          <w:szCs w:val="24"/>
        </w:rPr>
        <w:t>三、提名者：</w:t>
      </w:r>
      <w:r w:rsidR="005C7756" w:rsidRPr="00AD24D9">
        <w:rPr>
          <w:rFonts w:ascii="宋体" w:eastAsia="宋体" w:hAnsi="宋体" w:cs="Times New Roman"/>
          <w:bCs/>
          <w:sz w:val="24"/>
          <w:szCs w:val="24"/>
        </w:rPr>
        <w:t>合肥理工学院</w:t>
      </w:r>
    </w:p>
    <w:p w14:paraId="1CC06714" w14:textId="2B4379D4" w:rsidR="003F66E5" w:rsidRPr="00AD24D9" w:rsidRDefault="003F66E5">
      <w:pPr>
        <w:widowControl/>
        <w:adjustRightInd w:val="0"/>
        <w:snapToGrid w:val="0"/>
        <w:spacing w:line="560" w:lineRule="exact"/>
        <w:rPr>
          <w:rFonts w:ascii="宋体" w:eastAsia="宋体" w:hAnsi="宋体" w:cs="Times New Roman"/>
          <w:b/>
          <w:sz w:val="24"/>
          <w:szCs w:val="24"/>
        </w:rPr>
      </w:pPr>
      <w:r w:rsidRPr="00AD24D9">
        <w:rPr>
          <w:rFonts w:ascii="宋体" w:eastAsia="宋体" w:hAnsi="宋体" w:cs="Times New Roman"/>
          <w:b/>
          <w:sz w:val="24"/>
          <w:szCs w:val="24"/>
        </w:rPr>
        <w:t>四、完成人：</w:t>
      </w:r>
      <w:r w:rsidRPr="00AD24D9">
        <w:rPr>
          <w:rFonts w:ascii="宋体" w:eastAsia="宋体" w:hAnsi="宋体" w:cs="Times New Roman"/>
          <w:bCs/>
          <w:sz w:val="24"/>
          <w:szCs w:val="24"/>
        </w:rPr>
        <w:t>许海峰、林运祥、牛晓飞、姚吉鑫、</w:t>
      </w:r>
      <w:r w:rsidR="00BE43DC" w:rsidRPr="00AD24D9">
        <w:rPr>
          <w:rFonts w:ascii="宋体" w:eastAsia="宋体" w:hAnsi="宋体" w:cs="Times New Roman"/>
          <w:bCs/>
          <w:sz w:val="24"/>
          <w:szCs w:val="24"/>
        </w:rPr>
        <w:t>宋礼、</w:t>
      </w:r>
      <w:r w:rsidRPr="00AD24D9">
        <w:rPr>
          <w:rFonts w:ascii="宋体" w:eastAsia="宋体" w:hAnsi="宋体" w:cs="Times New Roman"/>
          <w:bCs/>
          <w:sz w:val="24"/>
          <w:szCs w:val="24"/>
        </w:rPr>
        <w:t>储婧婧</w:t>
      </w:r>
    </w:p>
    <w:p w14:paraId="378FB02E" w14:textId="1C73F214" w:rsidR="001571FE" w:rsidRPr="00AD24D9" w:rsidRDefault="003F66E5">
      <w:pPr>
        <w:widowControl/>
        <w:snapToGrid w:val="0"/>
        <w:spacing w:line="560" w:lineRule="exact"/>
        <w:rPr>
          <w:rFonts w:ascii="宋体" w:eastAsia="宋体" w:hAnsi="宋体" w:cs="Times New Roman"/>
          <w:b/>
          <w:bCs/>
          <w:sz w:val="24"/>
          <w:szCs w:val="24"/>
        </w:rPr>
      </w:pPr>
      <w:r w:rsidRPr="00AD24D9">
        <w:rPr>
          <w:rFonts w:ascii="宋体" w:eastAsia="宋体" w:hAnsi="宋体" w:cs="Times New Roman"/>
          <w:b/>
          <w:bCs/>
          <w:sz w:val="24"/>
          <w:szCs w:val="24"/>
        </w:rPr>
        <w:t>五、主要完成单位：</w:t>
      </w:r>
    </w:p>
    <w:p w14:paraId="3FC7CEC7" w14:textId="45039CF9" w:rsidR="00F31E93" w:rsidRPr="00AD24D9" w:rsidRDefault="003F66E5" w:rsidP="00F31E93">
      <w:pPr>
        <w:adjustRightInd w:val="0"/>
        <w:snapToGrid w:val="0"/>
        <w:spacing w:line="560" w:lineRule="exact"/>
        <w:ind w:firstLineChars="200" w:firstLine="480"/>
        <w:rPr>
          <w:rFonts w:ascii="宋体" w:eastAsia="宋体" w:hAnsi="宋体" w:cs="Times New Roman"/>
          <w:bCs/>
          <w:sz w:val="24"/>
          <w:szCs w:val="24"/>
        </w:rPr>
      </w:pPr>
      <w:bookmarkStart w:id="0" w:name="_Hlk198587618"/>
      <w:r w:rsidRPr="00AD24D9">
        <w:rPr>
          <w:rFonts w:ascii="宋体" w:eastAsia="宋体" w:hAnsi="宋体" w:cs="Times New Roman"/>
          <w:bCs/>
          <w:sz w:val="24"/>
          <w:szCs w:val="24"/>
        </w:rPr>
        <w:t>合肥理工学院、安徽大学、合肥师范学院、中国科学技术大学、安徽紫金新材料科技股份有限公司</w:t>
      </w:r>
    </w:p>
    <w:p w14:paraId="53D9EC26" w14:textId="3379314A" w:rsidR="001571FE" w:rsidRPr="00AD24D9" w:rsidRDefault="00F31E93" w:rsidP="00DA3AA1">
      <w:pPr>
        <w:adjustRightInd w:val="0"/>
        <w:snapToGrid w:val="0"/>
        <w:spacing w:line="560" w:lineRule="exact"/>
        <w:rPr>
          <w:rFonts w:ascii="宋体" w:eastAsia="宋体" w:hAnsi="宋体" w:cs="Times New Roman"/>
          <w:b/>
          <w:sz w:val="24"/>
          <w:szCs w:val="24"/>
        </w:rPr>
      </w:pPr>
      <w:r w:rsidRPr="00AD24D9">
        <w:rPr>
          <w:rFonts w:ascii="宋体" w:eastAsia="宋体" w:hAnsi="宋体" w:cs="Times New Roman" w:hint="eastAsia"/>
          <w:b/>
          <w:sz w:val="24"/>
          <w:szCs w:val="24"/>
        </w:rPr>
        <w:t>六、</w:t>
      </w:r>
      <w:bookmarkEnd w:id="0"/>
      <w:r w:rsidRPr="00AD24D9">
        <w:rPr>
          <w:rFonts w:ascii="宋体" w:eastAsia="宋体" w:hAnsi="宋体" w:cs="Times New Roman"/>
          <w:b/>
          <w:sz w:val="24"/>
          <w:szCs w:val="24"/>
        </w:rPr>
        <w:t>主要知识产权：</w:t>
      </w:r>
    </w:p>
    <w:tbl>
      <w:tblPr>
        <w:tblpPr w:leftFromText="180" w:rightFromText="180" w:vertAnchor="text" w:horzAnchor="page" w:tblpXSpec="center" w:tblpY="549"/>
        <w:tblOverlap w:val="never"/>
        <w:tblW w:w="1274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1"/>
        <w:gridCol w:w="7134"/>
        <w:gridCol w:w="2552"/>
        <w:gridCol w:w="1701"/>
      </w:tblGrid>
      <w:tr w:rsidR="00B04E98" w:rsidRPr="00AD24D9" w14:paraId="7CEE7790" w14:textId="77777777" w:rsidTr="00B04E98">
        <w:trPr>
          <w:trHeight w:val="728"/>
        </w:trPr>
        <w:tc>
          <w:tcPr>
            <w:tcW w:w="136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0CE7067" w14:textId="636DCBEB" w:rsidR="00B04E98" w:rsidRPr="00AD24D9" w:rsidRDefault="00B04E98" w:rsidP="00B04E98">
            <w:pPr>
              <w:pStyle w:val="a8"/>
              <w:spacing w:line="440" w:lineRule="exact"/>
              <w:ind w:firstLine="482"/>
              <w:jc w:val="center"/>
              <w:rPr>
                <w:rFonts w:ascii="宋体" w:eastAsia="宋体" w:hAnsi="宋体"/>
                <w:b/>
                <w:bCs/>
                <w:color w:val="000000" w:themeColor="text1"/>
              </w:rPr>
            </w:pPr>
            <w:r w:rsidRPr="00AD24D9">
              <w:rPr>
                <w:rFonts w:ascii="宋体" w:eastAsia="宋体" w:hAnsi="宋体"/>
                <w:b/>
                <w:bCs/>
                <w:color w:val="000000" w:themeColor="text1"/>
              </w:rPr>
              <w:t>序号</w:t>
            </w:r>
          </w:p>
        </w:tc>
        <w:tc>
          <w:tcPr>
            <w:tcW w:w="713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ABADAD6" w14:textId="0634D2E9" w:rsidR="00B04E98" w:rsidRPr="00AD24D9" w:rsidRDefault="00B04E98" w:rsidP="00B04E98">
            <w:pPr>
              <w:pStyle w:val="a8"/>
              <w:spacing w:line="440" w:lineRule="exact"/>
              <w:ind w:firstLineChars="0" w:firstLine="0"/>
              <w:jc w:val="center"/>
              <w:rPr>
                <w:rFonts w:ascii="宋体" w:eastAsia="宋体" w:hAnsi="宋体"/>
                <w:b/>
                <w:bCs/>
                <w:color w:val="000000" w:themeColor="text1"/>
              </w:rPr>
            </w:pPr>
            <w:r w:rsidRPr="00AD24D9">
              <w:rPr>
                <w:rFonts w:ascii="宋体" w:eastAsia="宋体" w:hAnsi="宋体"/>
                <w:b/>
                <w:bCs/>
                <w:color w:val="000000" w:themeColor="text1"/>
              </w:rPr>
              <w:t>专利名称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D6A1F27" w14:textId="338BF4A2" w:rsidR="00B04E98" w:rsidRPr="00AD24D9" w:rsidRDefault="00B04E98" w:rsidP="00B04E98">
            <w:pPr>
              <w:pStyle w:val="a8"/>
              <w:spacing w:line="440" w:lineRule="exact"/>
              <w:ind w:firstLineChars="0" w:firstLine="0"/>
              <w:jc w:val="center"/>
              <w:rPr>
                <w:rFonts w:ascii="宋体" w:eastAsia="宋体" w:hAnsi="宋体"/>
                <w:b/>
                <w:bCs/>
                <w:color w:val="000000" w:themeColor="text1"/>
              </w:rPr>
            </w:pPr>
            <w:r w:rsidRPr="00AD24D9">
              <w:rPr>
                <w:rFonts w:ascii="宋体" w:eastAsia="宋体" w:hAnsi="宋体"/>
                <w:b/>
                <w:bCs/>
                <w:color w:val="000000" w:themeColor="text1"/>
              </w:rPr>
              <w:t>专利号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B3A0C15" w14:textId="1B34C957" w:rsidR="00B04E98" w:rsidRPr="00AD24D9" w:rsidRDefault="00B04E98" w:rsidP="00B04E98">
            <w:pPr>
              <w:pStyle w:val="a8"/>
              <w:spacing w:line="440" w:lineRule="exact"/>
              <w:ind w:firstLineChars="0" w:firstLine="0"/>
              <w:jc w:val="center"/>
              <w:rPr>
                <w:rFonts w:ascii="宋体" w:eastAsia="宋体" w:hAnsi="宋体"/>
                <w:b/>
                <w:bCs/>
                <w:color w:val="000000" w:themeColor="text1"/>
              </w:rPr>
            </w:pPr>
            <w:r w:rsidRPr="00AD24D9">
              <w:rPr>
                <w:rFonts w:ascii="宋体" w:eastAsia="宋体" w:hAnsi="宋体"/>
                <w:b/>
                <w:bCs/>
                <w:color w:val="000000" w:themeColor="text1"/>
              </w:rPr>
              <w:t>法律状况</w:t>
            </w:r>
          </w:p>
        </w:tc>
      </w:tr>
      <w:tr w:rsidR="00B04E98" w:rsidRPr="00AD24D9" w14:paraId="68D077BB" w14:textId="77777777" w:rsidTr="00B04E98">
        <w:trPr>
          <w:trHeight w:val="728"/>
        </w:trPr>
        <w:tc>
          <w:tcPr>
            <w:tcW w:w="136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E64A9D4" w14:textId="77777777" w:rsidR="00B04E98" w:rsidRPr="00AD24D9" w:rsidRDefault="00B04E98" w:rsidP="007C78A8">
            <w:pPr>
              <w:pStyle w:val="a8"/>
              <w:spacing w:line="440" w:lineRule="exact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1</w:t>
            </w:r>
          </w:p>
        </w:tc>
        <w:tc>
          <w:tcPr>
            <w:tcW w:w="713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6D3E6A3" w14:textId="77777777" w:rsidR="00B04E98" w:rsidRPr="00AD24D9" w:rsidRDefault="00B04E98" w:rsidP="007C78A8">
            <w:pPr>
              <w:pStyle w:val="a8"/>
              <w:spacing w:line="440" w:lineRule="exact"/>
              <w:ind w:firstLineChars="0" w:firstLine="0"/>
              <w:jc w:val="both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一种均匀锚定铂单原子的碳化钼与氮掺杂碳复合材料及其制备方法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A43ACAB" w14:textId="77777777" w:rsidR="00B04E98" w:rsidRPr="00AD24D9" w:rsidRDefault="00B04E98" w:rsidP="007C78A8">
            <w:pPr>
              <w:pStyle w:val="a8"/>
              <w:spacing w:line="440" w:lineRule="exact"/>
              <w:ind w:firstLineChars="0" w:firstLine="0"/>
              <w:jc w:val="both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ZL202210162840.2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69337CC" w14:textId="77777777" w:rsidR="00B04E98" w:rsidRPr="00AD24D9" w:rsidRDefault="00B04E98" w:rsidP="007C78A8">
            <w:pPr>
              <w:pStyle w:val="a8"/>
              <w:spacing w:line="440" w:lineRule="exact"/>
              <w:ind w:firstLineChars="0" w:firstLine="0"/>
              <w:jc w:val="both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授权</w:t>
            </w:r>
          </w:p>
        </w:tc>
      </w:tr>
      <w:tr w:rsidR="00B04E98" w:rsidRPr="00AD24D9" w14:paraId="0E39A8BA" w14:textId="77777777" w:rsidTr="00B04E98">
        <w:trPr>
          <w:trHeight w:val="728"/>
        </w:trPr>
        <w:tc>
          <w:tcPr>
            <w:tcW w:w="13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08E2CFC" w14:textId="77777777" w:rsidR="00B04E98" w:rsidRPr="00AD24D9" w:rsidRDefault="00B04E98" w:rsidP="007C78A8">
            <w:pPr>
              <w:pStyle w:val="a8"/>
              <w:spacing w:line="440" w:lineRule="exact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2</w:t>
            </w:r>
          </w:p>
        </w:tc>
        <w:tc>
          <w:tcPr>
            <w:tcW w:w="7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960702E" w14:textId="77777777" w:rsidR="00B04E98" w:rsidRPr="00AD24D9" w:rsidRDefault="00B04E98" w:rsidP="007C78A8">
            <w:pPr>
              <w:pStyle w:val="a8"/>
              <w:spacing w:line="440" w:lineRule="exact"/>
              <w:ind w:firstLineChars="0" w:firstLine="0"/>
              <w:jc w:val="both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一种氮掺杂碳包覆MoC/MoO</w:t>
            </w:r>
            <w:r w:rsidRPr="00AD24D9">
              <w:rPr>
                <w:rFonts w:ascii="宋体" w:eastAsia="宋体" w:hAnsi="宋体"/>
                <w:color w:val="000000" w:themeColor="text1"/>
                <w:vertAlign w:val="subscript"/>
              </w:rPr>
              <w:t>2</w:t>
            </w:r>
            <w:r w:rsidRPr="00AD24D9">
              <w:rPr>
                <w:rFonts w:ascii="宋体" w:eastAsia="宋体" w:hAnsi="宋体"/>
                <w:color w:val="000000" w:themeColor="text1"/>
              </w:rPr>
              <w:t>量子点异质结材料、制备方法及应用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3BC43C4" w14:textId="77777777" w:rsidR="00B04E98" w:rsidRPr="00AD24D9" w:rsidRDefault="00B04E98" w:rsidP="007C78A8">
            <w:pPr>
              <w:pStyle w:val="a8"/>
              <w:spacing w:line="440" w:lineRule="exact"/>
              <w:ind w:firstLineChars="0" w:firstLine="0"/>
              <w:jc w:val="both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ZL202211735057.7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78A4302" w14:textId="77777777" w:rsidR="00B04E98" w:rsidRPr="00AD24D9" w:rsidRDefault="00B04E98" w:rsidP="007C78A8">
            <w:pPr>
              <w:pStyle w:val="a8"/>
              <w:spacing w:line="440" w:lineRule="exact"/>
              <w:ind w:firstLineChars="0" w:firstLine="0"/>
              <w:jc w:val="both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授权</w:t>
            </w:r>
          </w:p>
        </w:tc>
      </w:tr>
      <w:tr w:rsidR="00B04E98" w:rsidRPr="00AD24D9" w14:paraId="44E1B748" w14:textId="77777777" w:rsidTr="00B04E98">
        <w:trPr>
          <w:trHeight w:val="728"/>
        </w:trPr>
        <w:tc>
          <w:tcPr>
            <w:tcW w:w="13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50AAAEE" w14:textId="77777777" w:rsidR="00B04E98" w:rsidRPr="00AD24D9" w:rsidRDefault="00B04E98" w:rsidP="007C78A8">
            <w:pPr>
              <w:pStyle w:val="a8"/>
              <w:spacing w:line="440" w:lineRule="exact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lastRenderedPageBreak/>
              <w:t>3</w:t>
            </w:r>
          </w:p>
        </w:tc>
        <w:tc>
          <w:tcPr>
            <w:tcW w:w="7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54C519E" w14:textId="77777777" w:rsidR="00B04E98" w:rsidRPr="00AD24D9" w:rsidRDefault="00B04E98" w:rsidP="007C78A8">
            <w:pPr>
              <w:pStyle w:val="a8"/>
              <w:spacing w:line="440" w:lineRule="exact"/>
              <w:ind w:firstLineChars="0" w:firstLine="0"/>
              <w:jc w:val="both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Cu</w:t>
            </w:r>
            <w:r w:rsidRPr="00AD24D9">
              <w:rPr>
                <w:rFonts w:ascii="宋体" w:eastAsia="宋体" w:hAnsi="宋体"/>
                <w:color w:val="000000" w:themeColor="text1"/>
                <w:vertAlign w:val="subscript"/>
              </w:rPr>
              <w:t>2</w:t>
            </w:r>
            <w:r w:rsidRPr="00AD24D9">
              <w:rPr>
                <w:rFonts w:ascii="宋体" w:eastAsia="宋体" w:hAnsi="宋体"/>
                <w:color w:val="000000" w:themeColor="text1"/>
              </w:rPr>
              <w:t>MoS</w:t>
            </w:r>
            <w:r w:rsidRPr="00AD24D9">
              <w:rPr>
                <w:rFonts w:ascii="宋体" w:eastAsia="宋体" w:hAnsi="宋体"/>
                <w:color w:val="000000" w:themeColor="text1"/>
                <w:vertAlign w:val="subscript"/>
              </w:rPr>
              <w:t>4</w:t>
            </w:r>
            <w:r w:rsidRPr="00AD24D9">
              <w:rPr>
                <w:rFonts w:ascii="宋体" w:eastAsia="宋体" w:hAnsi="宋体"/>
                <w:color w:val="000000" w:themeColor="text1"/>
              </w:rPr>
              <w:t>纳米材料及其制备方法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BE3D61E" w14:textId="77777777" w:rsidR="00B04E98" w:rsidRPr="00AD24D9" w:rsidRDefault="00B04E98" w:rsidP="007C78A8">
            <w:pPr>
              <w:pStyle w:val="a8"/>
              <w:spacing w:line="440" w:lineRule="exact"/>
              <w:ind w:firstLineChars="0" w:firstLine="0"/>
              <w:jc w:val="both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ZL201611146934.1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71111B8" w14:textId="77777777" w:rsidR="00B04E98" w:rsidRPr="00AD24D9" w:rsidRDefault="00B04E98" w:rsidP="007C78A8">
            <w:pPr>
              <w:pStyle w:val="a8"/>
              <w:spacing w:line="440" w:lineRule="exact"/>
              <w:ind w:firstLineChars="0" w:firstLine="0"/>
              <w:jc w:val="both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授权</w:t>
            </w:r>
          </w:p>
        </w:tc>
      </w:tr>
      <w:tr w:rsidR="00B04E98" w:rsidRPr="00AD24D9" w14:paraId="67A8B758" w14:textId="77777777" w:rsidTr="00B04E98">
        <w:trPr>
          <w:trHeight w:val="728"/>
        </w:trPr>
        <w:tc>
          <w:tcPr>
            <w:tcW w:w="13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2410D2A" w14:textId="77777777" w:rsidR="00B04E98" w:rsidRPr="00AD24D9" w:rsidRDefault="00B04E98" w:rsidP="007C78A8">
            <w:pPr>
              <w:pStyle w:val="a8"/>
              <w:spacing w:line="440" w:lineRule="exact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4</w:t>
            </w:r>
          </w:p>
        </w:tc>
        <w:tc>
          <w:tcPr>
            <w:tcW w:w="7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4A2CD17" w14:textId="77777777" w:rsidR="00B04E98" w:rsidRPr="00AD24D9" w:rsidRDefault="00B04E98" w:rsidP="007C78A8">
            <w:pPr>
              <w:pStyle w:val="a8"/>
              <w:spacing w:line="440" w:lineRule="exact"/>
              <w:ind w:firstLineChars="0" w:firstLine="0"/>
              <w:jc w:val="both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Cu</w:t>
            </w:r>
            <w:r w:rsidRPr="00AD24D9">
              <w:rPr>
                <w:rFonts w:ascii="宋体" w:eastAsia="宋体" w:hAnsi="宋体"/>
                <w:color w:val="000000" w:themeColor="text1"/>
                <w:vertAlign w:val="subscript"/>
              </w:rPr>
              <w:t>2</w:t>
            </w:r>
            <w:r w:rsidRPr="00AD24D9">
              <w:rPr>
                <w:rFonts w:ascii="宋体" w:eastAsia="宋体" w:hAnsi="宋体"/>
                <w:color w:val="000000" w:themeColor="text1"/>
              </w:rPr>
              <w:t>MoS</w:t>
            </w:r>
            <w:r w:rsidRPr="00AD24D9">
              <w:rPr>
                <w:rFonts w:ascii="宋体" w:eastAsia="宋体" w:hAnsi="宋体"/>
                <w:color w:val="000000" w:themeColor="text1"/>
                <w:vertAlign w:val="subscript"/>
              </w:rPr>
              <w:t>4</w:t>
            </w:r>
            <w:r w:rsidRPr="00AD24D9">
              <w:rPr>
                <w:rFonts w:ascii="宋体" w:eastAsia="宋体" w:hAnsi="宋体"/>
                <w:color w:val="000000" w:themeColor="text1"/>
              </w:rPr>
              <w:t>纳米管在光催化中的应用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4A2B41C" w14:textId="77777777" w:rsidR="00B04E98" w:rsidRPr="00AD24D9" w:rsidRDefault="00B04E98" w:rsidP="007C78A8">
            <w:pPr>
              <w:pStyle w:val="a8"/>
              <w:spacing w:line="440" w:lineRule="exact"/>
              <w:ind w:firstLineChars="0" w:firstLine="0"/>
              <w:jc w:val="both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ZL201710162167.1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8CEFC0F" w14:textId="77777777" w:rsidR="00B04E98" w:rsidRPr="00AD24D9" w:rsidRDefault="00B04E98" w:rsidP="007C78A8">
            <w:pPr>
              <w:pStyle w:val="a8"/>
              <w:spacing w:line="440" w:lineRule="exact"/>
              <w:ind w:firstLineChars="0" w:firstLine="0"/>
              <w:jc w:val="both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授权</w:t>
            </w:r>
          </w:p>
        </w:tc>
      </w:tr>
      <w:tr w:rsidR="00B04E98" w:rsidRPr="00AD24D9" w14:paraId="079231B3" w14:textId="77777777" w:rsidTr="00B04E98">
        <w:trPr>
          <w:trHeight w:val="728"/>
        </w:trPr>
        <w:tc>
          <w:tcPr>
            <w:tcW w:w="13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E8E9A63" w14:textId="77777777" w:rsidR="00B04E98" w:rsidRPr="00AD24D9" w:rsidRDefault="00B04E98" w:rsidP="007C78A8">
            <w:pPr>
              <w:pStyle w:val="a8"/>
              <w:spacing w:line="440" w:lineRule="exact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5</w:t>
            </w:r>
          </w:p>
        </w:tc>
        <w:tc>
          <w:tcPr>
            <w:tcW w:w="7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FC5A5A0" w14:textId="77777777" w:rsidR="00B04E98" w:rsidRPr="00AD24D9" w:rsidRDefault="00B04E98" w:rsidP="007C78A8">
            <w:pPr>
              <w:pStyle w:val="a8"/>
              <w:spacing w:line="440" w:lineRule="exact"/>
              <w:ind w:firstLineChars="0" w:firstLine="0"/>
              <w:jc w:val="both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高阻隔封装膜、制备方法及在动力锂电池防热失控喷射绝热板封装中的应用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C6FC6E9" w14:textId="77777777" w:rsidR="00B04E98" w:rsidRPr="00AD24D9" w:rsidRDefault="00B04E98" w:rsidP="007C78A8">
            <w:pPr>
              <w:pStyle w:val="a8"/>
              <w:spacing w:line="440" w:lineRule="exact"/>
              <w:ind w:firstLineChars="0" w:firstLine="0"/>
              <w:jc w:val="both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ZL202411371089.2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8704EF6" w14:textId="77777777" w:rsidR="00B04E98" w:rsidRPr="00AD24D9" w:rsidRDefault="00B04E98" w:rsidP="007C78A8">
            <w:pPr>
              <w:pStyle w:val="a8"/>
              <w:spacing w:line="440" w:lineRule="exact"/>
              <w:ind w:firstLineChars="0" w:firstLine="0"/>
              <w:jc w:val="both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授权</w:t>
            </w:r>
          </w:p>
        </w:tc>
      </w:tr>
      <w:tr w:rsidR="00B04E98" w:rsidRPr="00AD24D9" w14:paraId="61A07387" w14:textId="77777777" w:rsidTr="00B04E98">
        <w:trPr>
          <w:trHeight w:val="728"/>
        </w:trPr>
        <w:tc>
          <w:tcPr>
            <w:tcW w:w="13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E895D19" w14:textId="77777777" w:rsidR="00B04E98" w:rsidRPr="00AD24D9" w:rsidRDefault="00B04E98" w:rsidP="007C78A8">
            <w:pPr>
              <w:pStyle w:val="a8"/>
              <w:spacing w:line="440" w:lineRule="exact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6</w:t>
            </w:r>
          </w:p>
        </w:tc>
        <w:tc>
          <w:tcPr>
            <w:tcW w:w="7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6C53CFB" w14:textId="77777777" w:rsidR="00B04E98" w:rsidRPr="00AD24D9" w:rsidRDefault="00B04E98" w:rsidP="007C78A8">
            <w:pPr>
              <w:pStyle w:val="a8"/>
              <w:spacing w:line="440" w:lineRule="exact"/>
              <w:ind w:firstLineChars="0" w:firstLine="0"/>
              <w:jc w:val="both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一种改性聚丙烯包装片材的制备工艺及其应用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7C14C2B" w14:textId="77777777" w:rsidR="00B04E98" w:rsidRPr="00AD24D9" w:rsidRDefault="00B04E98" w:rsidP="007C78A8">
            <w:pPr>
              <w:pStyle w:val="a8"/>
              <w:spacing w:line="440" w:lineRule="exact"/>
              <w:ind w:firstLineChars="0" w:firstLine="0"/>
              <w:jc w:val="both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ZL202410449847.1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816113F" w14:textId="77777777" w:rsidR="00B04E98" w:rsidRPr="00AD24D9" w:rsidRDefault="00B04E98" w:rsidP="007C78A8">
            <w:pPr>
              <w:pStyle w:val="a8"/>
              <w:spacing w:line="440" w:lineRule="exact"/>
              <w:ind w:firstLineChars="0" w:firstLine="0"/>
              <w:jc w:val="both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授权</w:t>
            </w:r>
          </w:p>
        </w:tc>
      </w:tr>
      <w:tr w:rsidR="00B04E98" w:rsidRPr="00AD24D9" w14:paraId="14DDD0C3" w14:textId="77777777" w:rsidTr="00B04E98">
        <w:trPr>
          <w:trHeight w:val="728"/>
        </w:trPr>
        <w:tc>
          <w:tcPr>
            <w:tcW w:w="13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37CF37C" w14:textId="77777777" w:rsidR="00B04E98" w:rsidRPr="00AD24D9" w:rsidRDefault="00B04E98" w:rsidP="007C78A8">
            <w:pPr>
              <w:pStyle w:val="a8"/>
              <w:spacing w:line="440" w:lineRule="exact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7</w:t>
            </w:r>
          </w:p>
        </w:tc>
        <w:tc>
          <w:tcPr>
            <w:tcW w:w="7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B95B609" w14:textId="77777777" w:rsidR="00B04E98" w:rsidRPr="00AD24D9" w:rsidRDefault="00B04E98" w:rsidP="007C78A8">
            <w:pPr>
              <w:pStyle w:val="a8"/>
              <w:spacing w:line="440" w:lineRule="exact"/>
              <w:ind w:firstLineChars="0" w:firstLine="0"/>
              <w:jc w:val="both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一种具有高亮光泽的包装材料及其制备方法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97556E1" w14:textId="77777777" w:rsidR="00B04E98" w:rsidRPr="00AD24D9" w:rsidRDefault="00B04E98" w:rsidP="007C78A8">
            <w:pPr>
              <w:pStyle w:val="a8"/>
              <w:spacing w:line="440" w:lineRule="exact"/>
              <w:ind w:firstLineChars="0" w:firstLine="0"/>
              <w:jc w:val="both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ZL202311055404.6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AE4C170" w14:textId="77777777" w:rsidR="00B04E98" w:rsidRPr="00AD24D9" w:rsidRDefault="00B04E98" w:rsidP="007C78A8">
            <w:pPr>
              <w:pStyle w:val="a8"/>
              <w:spacing w:line="440" w:lineRule="exact"/>
              <w:ind w:firstLineChars="0" w:firstLine="0"/>
              <w:jc w:val="both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授权</w:t>
            </w:r>
          </w:p>
        </w:tc>
      </w:tr>
      <w:tr w:rsidR="00B04E98" w:rsidRPr="00AD24D9" w14:paraId="0AE00FF5" w14:textId="77777777" w:rsidTr="00B04E98">
        <w:trPr>
          <w:trHeight w:val="728"/>
        </w:trPr>
        <w:tc>
          <w:tcPr>
            <w:tcW w:w="13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C9E91F9" w14:textId="77777777" w:rsidR="00B04E98" w:rsidRPr="00AD24D9" w:rsidRDefault="00B04E98" w:rsidP="007C78A8">
            <w:pPr>
              <w:pStyle w:val="a8"/>
              <w:spacing w:line="440" w:lineRule="exact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8</w:t>
            </w:r>
          </w:p>
        </w:tc>
        <w:tc>
          <w:tcPr>
            <w:tcW w:w="7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A52BBBA" w14:textId="77777777" w:rsidR="00B04E98" w:rsidRPr="00AD24D9" w:rsidRDefault="00B04E98" w:rsidP="007C78A8">
            <w:pPr>
              <w:pStyle w:val="a8"/>
              <w:spacing w:line="440" w:lineRule="exact"/>
              <w:ind w:firstLineChars="0" w:firstLine="0"/>
              <w:jc w:val="both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一种易回收低温热封包装复合膜及制备工艺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2F87FE0" w14:textId="77777777" w:rsidR="00B04E98" w:rsidRPr="00AD24D9" w:rsidRDefault="00B04E98" w:rsidP="007C78A8">
            <w:pPr>
              <w:pStyle w:val="a8"/>
              <w:spacing w:line="440" w:lineRule="exact"/>
              <w:ind w:firstLineChars="0" w:firstLine="0"/>
              <w:jc w:val="both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ZL202411451520.4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7EF8578" w14:textId="77777777" w:rsidR="00B04E98" w:rsidRPr="00AD24D9" w:rsidRDefault="00B04E98" w:rsidP="007C78A8">
            <w:pPr>
              <w:pStyle w:val="a8"/>
              <w:spacing w:line="440" w:lineRule="exact"/>
              <w:ind w:firstLineChars="0" w:firstLine="0"/>
              <w:jc w:val="both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授权</w:t>
            </w:r>
          </w:p>
        </w:tc>
      </w:tr>
      <w:tr w:rsidR="00B04E98" w:rsidRPr="00AD24D9" w14:paraId="0A4ACAC0" w14:textId="77777777" w:rsidTr="00B04E98">
        <w:trPr>
          <w:trHeight w:val="728"/>
        </w:trPr>
        <w:tc>
          <w:tcPr>
            <w:tcW w:w="13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0D0E8CB" w14:textId="77777777" w:rsidR="00B04E98" w:rsidRPr="00AD24D9" w:rsidRDefault="00B04E98" w:rsidP="007C78A8">
            <w:pPr>
              <w:pStyle w:val="a8"/>
              <w:spacing w:line="440" w:lineRule="exact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9</w:t>
            </w:r>
          </w:p>
        </w:tc>
        <w:tc>
          <w:tcPr>
            <w:tcW w:w="7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97F95D3" w14:textId="77777777" w:rsidR="00B04E98" w:rsidRPr="00AD24D9" w:rsidRDefault="00B04E98" w:rsidP="007C78A8">
            <w:pPr>
              <w:pStyle w:val="a8"/>
              <w:spacing w:line="440" w:lineRule="exact"/>
              <w:ind w:firstLineChars="0" w:firstLine="0"/>
              <w:jc w:val="both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用于制造集装箱液袋的复合薄膜及制备工艺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EA3B6F1" w14:textId="77777777" w:rsidR="00B04E98" w:rsidRPr="00AD24D9" w:rsidRDefault="00B04E98" w:rsidP="007C78A8">
            <w:pPr>
              <w:pStyle w:val="a8"/>
              <w:spacing w:line="440" w:lineRule="exact"/>
              <w:ind w:firstLineChars="0" w:firstLine="0"/>
              <w:jc w:val="both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ZL202511453331.5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1B4A5D7" w14:textId="77777777" w:rsidR="00B04E98" w:rsidRPr="00AD24D9" w:rsidRDefault="00B04E98" w:rsidP="007C78A8">
            <w:pPr>
              <w:pStyle w:val="a8"/>
              <w:spacing w:line="440" w:lineRule="exact"/>
              <w:ind w:firstLineChars="0" w:firstLine="0"/>
              <w:jc w:val="both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授权</w:t>
            </w:r>
          </w:p>
        </w:tc>
      </w:tr>
      <w:tr w:rsidR="00B04E98" w:rsidRPr="00AD24D9" w14:paraId="0FE42BBB" w14:textId="77777777" w:rsidTr="00B04E98">
        <w:trPr>
          <w:trHeight w:val="728"/>
        </w:trPr>
        <w:tc>
          <w:tcPr>
            <w:tcW w:w="136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50F094" w14:textId="77777777" w:rsidR="00B04E98" w:rsidRPr="00AD24D9" w:rsidRDefault="00B04E98" w:rsidP="007C78A8">
            <w:pPr>
              <w:pStyle w:val="a8"/>
              <w:spacing w:line="440" w:lineRule="exact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10</w:t>
            </w:r>
          </w:p>
        </w:tc>
        <w:tc>
          <w:tcPr>
            <w:tcW w:w="713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2A63E1" w14:textId="77777777" w:rsidR="00B04E98" w:rsidRPr="00AD24D9" w:rsidRDefault="00B04E98" w:rsidP="007C78A8">
            <w:pPr>
              <w:pStyle w:val="a8"/>
              <w:spacing w:line="440" w:lineRule="exact"/>
              <w:ind w:firstLineChars="0" w:firstLine="0"/>
              <w:jc w:val="both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一种圆偏振光探测器及其制备方法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467EB0" w14:textId="77777777" w:rsidR="00B04E98" w:rsidRPr="00AD24D9" w:rsidRDefault="00B04E98" w:rsidP="007C78A8">
            <w:pPr>
              <w:pStyle w:val="a8"/>
              <w:spacing w:line="440" w:lineRule="exact"/>
              <w:ind w:firstLineChars="0" w:firstLine="0"/>
              <w:jc w:val="both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ZL202610180107.1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287383" w14:textId="77777777" w:rsidR="00B04E98" w:rsidRPr="00AD24D9" w:rsidRDefault="00B04E98" w:rsidP="007C78A8">
            <w:pPr>
              <w:pStyle w:val="a8"/>
              <w:spacing w:line="440" w:lineRule="exact"/>
              <w:ind w:firstLineChars="0" w:firstLine="0"/>
              <w:jc w:val="both"/>
              <w:rPr>
                <w:rFonts w:ascii="宋体" w:eastAsia="宋体" w:hAnsi="宋体"/>
                <w:color w:val="000000" w:themeColor="text1"/>
              </w:rPr>
            </w:pPr>
            <w:r w:rsidRPr="00AD24D9">
              <w:rPr>
                <w:rFonts w:ascii="宋体" w:eastAsia="宋体" w:hAnsi="宋体"/>
                <w:color w:val="000000" w:themeColor="text1"/>
              </w:rPr>
              <w:t>授权</w:t>
            </w:r>
          </w:p>
        </w:tc>
      </w:tr>
    </w:tbl>
    <w:p w14:paraId="2377D6DF" w14:textId="77777777" w:rsidR="001571FE" w:rsidRPr="00AD24D9" w:rsidRDefault="001571FE" w:rsidP="00B04E98">
      <w:pPr>
        <w:widowControl/>
        <w:adjustRightInd w:val="0"/>
        <w:snapToGrid w:val="0"/>
        <w:spacing w:afterLines="50" w:after="156" w:line="560" w:lineRule="exact"/>
        <w:rPr>
          <w:rFonts w:ascii="宋体" w:eastAsia="宋体" w:hAnsi="宋体" w:cs="Times New Roman"/>
          <w:sz w:val="24"/>
          <w:szCs w:val="24"/>
          <w:shd w:val="clear" w:color="auto" w:fill="FFFFFF"/>
        </w:rPr>
      </w:pPr>
    </w:p>
    <w:sectPr w:rsidR="001571FE" w:rsidRPr="00AD24D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72860E" w14:textId="77777777" w:rsidR="00BB42F6" w:rsidRDefault="00BB42F6" w:rsidP="005C7756">
      <w:r>
        <w:separator/>
      </w:r>
    </w:p>
  </w:endnote>
  <w:endnote w:type="continuationSeparator" w:id="0">
    <w:p w14:paraId="0DDBD965" w14:textId="77777777" w:rsidR="00BB42F6" w:rsidRDefault="00BB42F6" w:rsidP="005C77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2A017C" w14:textId="77777777" w:rsidR="00BB42F6" w:rsidRDefault="00BB42F6" w:rsidP="005C7756">
      <w:r>
        <w:separator/>
      </w:r>
    </w:p>
  </w:footnote>
  <w:footnote w:type="continuationSeparator" w:id="0">
    <w:p w14:paraId="0B7DD97B" w14:textId="77777777" w:rsidR="00BB42F6" w:rsidRDefault="00BB42F6" w:rsidP="005C77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9224D5A"/>
    <w:multiLevelType w:val="singleLevel"/>
    <w:tmpl w:val="E9224D5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0469468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0C6"/>
    <w:rsid w:val="00025807"/>
    <w:rsid w:val="00033F38"/>
    <w:rsid w:val="00047911"/>
    <w:rsid w:val="000B246C"/>
    <w:rsid w:val="000F137F"/>
    <w:rsid w:val="001420C6"/>
    <w:rsid w:val="001571FE"/>
    <w:rsid w:val="00254AED"/>
    <w:rsid w:val="00280104"/>
    <w:rsid w:val="002F6D5E"/>
    <w:rsid w:val="00365971"/>
    <w:rsid w:val="003F66E5"/>
    <w:rsid w:val="004A3DB1"/>
    <w:rsid w:val="00577E08"/>
    <w:rsid w:val="005C7756"/>
    <w:rsid w:val="0067529E"/>
    <w:rsid w:val="006A4591"/>
    <w:rsid w:val="0078099B"/>
    <w:rsid w:val="008230E5"/>
    <w:rsid w:val="008B4808"/>
    <w:rsid w:val="008B4B90"/>
    <w:rsid w:val="008D59FB"/>
    <w:rsid w:val="0096304E"/>
    <w:rsid w:val="00A0794E"/>
    <w:rsid w:val="00A238A9"/>
    <w:rsid w:val="00A66781"/>
    <w:rsid w:val="00A97071"/>
    <w:rsid w:val="00AD24D9"/>
    <w:rsid w:val="00AE3021"/>
    <w:rsid w:val="00B04E98"/>
    <w:rsid w:val="00BB42F6"/>
    <w:rsid w:val="00BE43DC"/>
    <w:rsid w:val="00C9632F"/>
    <w:rsid w:val="00CF0320"/>
    <w:rsid w:val="00CF4B03"/>
    <w:rsid w:val="00D83D62"/>
    <w:rsid w:val="00DA3AA1"/>
    <w:rsid w:val="00E23492"/>
    <w:rsid w:val="00E723FA"/>
    <w:rsid w:val="00EA430D"/>
    <w:rsid w:val="00EA4A68"/>
    <w:rsid w:val="00EC3510"/>
    <w:rsid w:val="00F24A37"/>
    <w:rsid w:val="00F31E93"/>
    <w:rsid w:val="00F7450D"/>
    <w:rsid w:val="00F82B84"/>
    <w:rsid w:val="29245928"/>
    <w:rsid w:val="303106E3"/>
    <w:rsid w:val="7D221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38C473"/>
  <w15:docId w15:val="{58E66EE3-C9CA-472B-99AA-F4076271A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table" w:customStyle="1" w:styleId="1">
    <w:name w:val="网格型1"/>
    <w:basedOn w:val="a1"/>
    <w:uiPriority w:val="99"/>
    <w:qFormat/>
    <w:pPr>
      <w:widowControl w:val="0"/>
      <w:jc w:val="both"/>
    </w:pPr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Plain Text"/>
    <w:basedOn w:val="a"/>
    <w:link w:val="a9"/>
    <w:qFormat/>
    <w:rsid w:val="00B04E98"/>
    <w:pPr>
      <w:widowControl/>
      <w:spacing w:line="360" w:lineRule="auto"/>
      <w:ind w:firstLineChars="200" w:firstLine="480"/>
      <w:jc w:val="left"/>
    </w:pPr>
    <w:rPr>
      <w:rFonts w:ascii="仿宋_GB2312" w:hAnsiTheme="minorEastAsia" w:cs="Times New Roman"/>
      <w:kern w:val="0"/>
      <w:sz w:val="24"/>
      <w:szCs w:val="24"/>
    </w:rPr>
  </w:style>
  <w:style w:type="character" w:customStyle="1" w:styleId="a9">
    <w:name w:val="纯文本 字符"/>
    <w:basedOn w:val="a0"/>
    <w:link w:val="a8"/>
    <w:rsid w:val="00B04E98"/>
    <w:rPr>
      <w:rFonts w:ascii="仿宋_GB2312" w:hAnsiTheme="minorEastAsia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haoho</dc:creator>
  <cp:lastModifiedBy>YX L</cp:lastModifiedBy>
  <cp:revision>48</cp:revision>
  <dcterms:created xsi:type="dcterms:W3CDTF">2025-05-19T13:41:00Z</dcterms:created>
  <dcterms:modified xsi:type="dcterms:W3CDTF">2026-05-07T06:45:00Z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BA8D3F515C7E4DFF8A1CBE12C4CBF14B_13</vt:lpwstr>
  </property>
  <property fmtid="{D5CDD505-2E9C-101B-9397-08002B2CF9AE}" pid="4" name="KSOTemplateDocerSaveRecord">
    <vt:lpwstr>eyJoZGlkIjoiM2VkODEyYTQ1MjZjYjcyYzllYTY1ZjhlNjFiNmVmNTAiLCJ1c2VySWQiOiIxMDU1Mzk3MjE1In0=</vt:lpwstr>
  </property>
</Properties>
</file>