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9C12" w14:textId="61487039" w:rsidR="00004635" w:rsidRPr="00B567D1" w:rsidRDefault="00004635" w:rsidP="00004635">
      <w:pPr>
        <w:spacing w:line="700" w:lineRule="exact"/>
        <w:jc w:val="center"/>
        <w:rPr>
          <w:rFonts w:ascii="Times New Roman" w:hAnsi="Times New Roman" w:cs="Times New Roman"/>
          <w:w w:val="90"/>
        </w:rPr>
      </w:pPr>
      <w:r w:rsidRPr="00B567D1">
        <w:rPr>
          <w:rFonts w:ascii="Times New Roman" w:eastAsia="方正小标宋简体" w:hAnsi="Times New Roman" w:cs="Times New Roman"/>
          <w:w w:val="90"/>
          <w:sz w:val="44"/>
          <w:szCs w:val="44"/>
        </w:rPr>
        <w:t>2025</w:t>
      </w:r>
      <w:r w:rsidRPr="00B567D1">
        <w:rPr>
          <w:rFonts w:ascii="Times New Roman" w:eastAsia="方正小标宋简体" w:hAnsi="Times New Roman" w:cs="Times New Roman"/>
          <w:w w:val="90"/>
          <w:sz w:val="44"/>
          <w:szCs w:val="44"/>
        </w:rPr>
        <w:t>年度安徽省科学技术奖</w:t>
      </w:r>
      <w:r w:rsidR="00AB66A0" w:rsidRPr="00AB66A0">
        <w:rPr>
          <w:rFonts w:ascii="Times New Roman" w:eastAsia="方正小标宋简体" w:hAnsi="Times New Roman" w:cs="Times New Roman" w:hint="eastAsia"/>
          <w:color w:val="000000" w:themeColor="text1"/>
          <w:w w:val="90"/>
          <w:sz w:val="44"/>
          <w:szCs w:val="44"/>
        </w:rPr>
        <w:t>马鞍山</w:t>
      </w:r>
      <w:r w:rsidRPr="00B567D1">
        <w:rPr>
          <w:rFonts w:ascii="Times New Roman" w:eastAsia="方正小标宋简体" w:hAnsi="Times New Roman" w:cs="Times New Roman"/>
          <w:w w:val="90"/>
          <w:sz w:val="44"/>
          <w:szCs w:val="44"/>
        </w:rPr>
        <w:t>市拟提名项目</w:t>
      </w:r>
    </w:p>
    <w:tbl>
      <w:tblPr>
        <w:tblW w:w="14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8"/>
        <w:gridCol w:w="660"/>
        <w:gridCol w:w="1852"/>
        <w:gridCol w:w="336"/>
        <w:gridCol w:w="839"/>
        <w:gridCol w:w="850"/>
        <w:gridCol w:w="985"/>
        <w:gridCol w:w="1268"/>
        <w:gridCol w:w="1476"/>
        <w:gridCol w:w="1805"/>
        <w:gridCol w:w="2018"/>
        <w:gridCol w:w="1040"/>
        <w:gridCol w:w="6"/>
      </w:tblGrid>
      <w:tr w:rsidR="00004635" w:rsidRPr="00B567D1" w14:paraId="3AB33AC2" w14:textId="77777777" w:rsidTr="00474A17">
        <w:trPr>
          <w:gridAfter w:val="1"/>
          <w:wAfter w:w="6" w:type="dxa"/>
          <w:trHeight w:val="454"/>
          <w:jc w:val="center"/>
        </w:trPr>
        <w:tc>
          <w:tcPr>
            <w:tcW w:w="1648" w:type="dxa"/>
            <w:gridSpan w:val="2"/>
            <w:tcMar>
              <w:left w:w="57" w:type="dxa"/>
              <w:right w:w="57" w:type="dxa"/>
            </w:tcMar>
            <w:vAlign w:val="center"/>
          </w:tcPr>
          <w:p w14:paraId="4A6F1948" w14:textId="77777777" w:rsidR="00004635" w:rsidRPr="00915552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15552">
              <w:rPr>
                <w:rFonts w:ascii="Times New Roman" w:eastAsia="宋体" w:hAnsi="Times New Roman" w:cs="Times New Roman"/>
                <w:bCs/>
                <w:szCs w:val="21"/>
              </w:rPr>
              <w:t>奖励种类</w:t>
            </w:r>
          </w:p>
        </w:tc>
        <w:tc>
          <w:tcPr>
            <w:tcW w:w="1852" w:type="dxa"/>
            <w:tcMar>
              <w:left w:w="57" w:type="dxa"/>
              <w:right w:w="57" w:type="dxa"/>
            </w:tcMar>
            <w:vAlign w:val="center"/>
          </w:tcPr>
          <w:p w14:paraId="2329C895" w14:textId="77777777" w:rsidR="00004635" w:rsidRPr="00915552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15552">
              <w:rPr>
                <w:rFonts w:ascii="Times New Roman" w:eastAsia="宋体" w:hAnsi="Times New Roman" w:cs="Times New Roman"/>
                <w:bCs/>
                <w:szCs w:val="21"/>
              </w:rPr>
              <w:t>省科学技术进步奖</w:t>
            </w:r>
          </w:p>
        </w:tc>
        <w:tc>
          <w:tcPr>
            <w:tcW w:w="2025" w:type="dxa"/>
            <w:gridSpan w:val="3"/>
            <w:tcMar>
              <w:left w:w="57" w:type="dxa"/>
              <w:right w:w="57" w:type="dxa"/>
            </w:tcMar>
            <w:vAlign w:val="center"/>
          </w:tcPr>
          <w:p w14:paraId="1500C569" w14:textId="77777777" w:rsidR="00004635" w:rsidRPr="00915552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15552">
              <w:rPr>
                <w:rFonts w:ascii="Times New Roman" w:eastAsia="宋体" w:hAnsi="Times New Roman" w:cs="Times New Roman"/>
                <w:bCs/>
                <w:szCs w:val="21"/>
              </w:rPr>
              <w:t>项目名称</w:t>
            </w:r>
          </w:p>
        </w:tc>
        <w:tc>
          <w:tcPr>
            <w:tcW w:w="8592" w:type="dxa"/>
            <w:gridSpan w:val="6"/>
            <w:tcMar>
              <w:left w:w="57" w:type="dxa"/>
              <w:right w:w="57" w:type="dxa"/>
            </w:tcMar>
            <w:vAlign w:val="center"/>
          </w:tcPr>
          <w:p w14:paraId="59A21958" w14:textId="31BCF988" w:rsidR="00004635" w:rsidRPr="003C4CE8" w:rsidRDefault="00385CB4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C4CE8">
              <w:rPr>
                <w:rFonts w:ascii="Times New Roman" w:eastAsia="宋体" w:hAnsi="Times New Roman" w:cs="Times New Roman" w:hint="eastAsia"/>
                <w:bCs/>
                <w:szCs w:val="21"/>
              </w:rPr>
              <w:t>千米深井高储能矿岩高效精细爆破关键技术及应用</w:t>
            </w:r>
          </w:p>
        </w:tc>
      </w:tr>
      <w:tr w:rsidR="00004635" w:rsidRPr="00B567D1" w14:paraId="3C80FABF" w14:textId="77777777" w:rsidTr="00474A17">
        <w:trPr>
          <w:gridAfter w:val="1"/>
          <w:wAfter w:w="6" w:type="dxa"/>
          <w:trHeight w:val="454"/>
          <w:jc w:val="center"/>
        </w:trPr>
        <w:tc>
          <w:tcPr>
            <w:tcW w:w="1648" w:type="dxa"/>
            <w:gridSpan w:val="2"/>
            <w:tcMar>
              <w:left w:w="57" w:type="dxa"/>
              <w:right w:w="57" w:type="dxa"/>
            </w:tcMar>
            <w:vAlign w:val="center"/>
          </w:tcPr>
          <w:p w14:paraId="08E1ECA3" w14:textId="77777777" w:rsidR="00004635" w:rsidRPr="00915552" w:rsidRDefault="00004635" w:rsidP="00323F44">
            <w:pPr>
              <w:pStyle w:val="a3"/>
              <w:snapToGrid w:val="0"/>
              <w:spacing w:line="24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bCs/>
                <w:sz w:val="21"/>
                <w:szCs w:val="21"/>
              </w:rPr>
            </w:pPr>
            <w:r w:rsidRPr="00915552">
              <w:rPr>
                <w:rFonts w:ascii="Times New Roman" w:eastAsia="宋体" w:hAnsi="Times New Roman" w:cs="Times New Roman"/>
                <w:bCs/>
                <w:sz w:val="21"/>
                <w:szCs w:val="21"/>
              </w:rPr>
              <w:t>拟提名者</w:t>
            </w:r>
          </w:p>
        </w:tc>
        <w:tc>
          <w:tcPr>
            <w:tcW w:w="1852" w:type="dxa"/>
            <w:tcMar>
              <w:left w:w="57" w:type="dxa"/>
              <w:right w:w="57" w:type="dxa"/>
            </w:tcMar>
            <w:vAlign w:val="center"/>
          </w:tcPr>
          <w:p w14:paraId="5E3FD99E" w14:textId="1451CD05" w:rsidR="00004635" w:rsidRPr="00915552" w:rsidRDefault="006F6BD4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15552">
              <w:rPr>
                <w:rFonts w:ascii="Times New Roman" w:eastAsia="宋体" w:hAnsi="Times New Roman" w:cs="Times New Roman" w:hint="eastAsia"/>
                <w:bCs/>
                <w:color w:val="000000" w:themeColor="text1"/>
                <w:szCs w:val="21"/>
              </w:rPr>
              <w:t>中钢集团马鞍山矿山研究总院股份有限公司</w:t>
            </w:r>
          </w:p>
        </w:tc>
        <w:tc>
          <w:tcPr>
            <w:tcW w:w="2025" w:type="dxa"/>
            <w:gridSpan w:val="3"/>
            <w:tcMar>
              <w:left w:w="57" w:type="dxa"/>
              <w:right w:w="57" w:type="dxa"/>
            </w:tcMar>
            <w:vAlign w:val="center"/>
          </w:tcPr>
          <w:p w14:paraId="528C6946" w14:textId="77777777" w:rsidR="00004635" w:rsidRPr="00915552" w:rsidRDefault="00004635" w:rsidP="00323F44">
            <w:pPr>
              <w:pStyle w:val="a3"/>
              <w:snapToGrid w:val="0"/>
              <w:spacing w:line="24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bCs/>
                <w:sz w:val="21"/>
                <w:szCs w:val="21"/>
              </w:rPr>
            </w:pPr>
            <w:r w:rsidRPr="00915552">
              <w:rPr>
                <w:rFonts w:ascii="Times New Roman" w:eastAsia="宋体" w:hAnsi="Times New Roman" w:cs="Times New Roman"/>
                <w:bCs/>
                <w:sz w:val="21"/>
                <w:szCs w:val="21"/>
              </w:rPr>
              <w:t>主要完成人</w:t>
            </w:r>
          </w:p>
        </w:tc>
        <w:tc>
          <w:tcPr>
            <w:tcW w:w="8592" w:type="dxa"/>
            <w:gridSpan w:val="6"/>
            <w:tcMar>
              <w:left w:w="57" w:type="dxa"/>
              <w:right w:w="57" w:type="dxa"/>
            </w:tcMar>
            <w:vAlign w:val="center"/>
          </w:tcPr>
          <w:p w14:paraId="6FAF8B54" w14:textId="149C3276" w:rsidR="00004635" w:rsidRPr="00915552" w:rsidRDefault="00D85286" w:rsidP="00A509E0">
            <w:pPr>
              <w:pStyle w:val="a3"/>
              <w:snapToGrid w:val="0"/>
              <w:spacing w:line="240" w:lineRule="atLeast"/>
              <w:ind w:firstLineChars="0" w:firstLine="0"/>
              <w:jc w:val="center"/>
              <w:rPr>
                <w:rFonts w:asciiTheme="minorEastAsia" w:hAnsiTheme="minorEastAsia" w:cs="Times New Roman" w:hint="eastAsia"/>
                <w:bCs/>
                <w:sz w:val="21"/>
                <w:szCs w:val="21"/>
              </w:rPr>
            </w:pPr>
            <w:r w:rsidRPr="00915552">
              <w:rPr>
                <w:rFonts w:asciiTheme="minorEastAsia" w:hAnsiTheme="minorEastAsia" w:hint="eastAsia"/>
                <w:bCs/>
                <w:sz w:val="21"/>
                <w:szCs w:val="21"/>
              </w:rPr>
              <w:t>罗宁，杨海涛，</w:t>
            </w:r>
            <w:r w:rsidRPr="003C4CE8">
              <w:rPr>
                <w:rFonts w:asciiTheme="minorEastAsia" w:hAnsiTheme="minorEastAsia" w:hint="eastAsia"/>
                <w:b/>
                <w:sz w:val="21"/>
                <w:szCs w:val="21"/>
              </w:rPr>
              <w:t>王鹏飞，</w:t>
            </w:r>
            <w:r w:rsidRPr="00915552">
              <w:rPr>
                <w:rFonts w:asciiTheme="minorEastAsia" w:hAnsiTheme="minorEastAsia" w:hint="eastAsia"/>
                <w:bCs/>
                <w:sz w:val="21"/>
                <w:szCs w:val="21"/>
              </w:rPr>
              <w:t>仪海豹，柴亚博，苏卫宏，</w:t>
            </w:r>
            <w:r w:rsidRPr="003C4CE8">
              <w:rPr>
                <w:rFonts w:asciiTheme="minorEastAsia" w:hAnsiTheme="minorEastAsia" w:hint="eastAsia"/>
                <w:bCs/>
                <w:sz w:val="21"/>
                <w:szCs w:val="21"/>
              </w:rPr>
              <w:t>赵明生</w:t>
            </w:r>
            <w:r w:rsidRPr="00915552">
              <w:rPr>
                <w:rFonts w:asciiTheme="minorEastAsia" w:hAnsiTheme="minorEastAsia" w:hint="eastAsia"/>
                <w:bCs/>
                <w:sz w:val="21"/>
                <w:szCs w:val="21"/>
              </w:rPr>
              <w:t>，</w:t>
            </w:r>
            <w:r w:rsidR="00DC7913">
              <w:rPr>
                <w:rFonts w:asciiTheme="minorEastAsia" w:hAnsiTheme="minorEastAsia" w:hint="eastAsia"/>
                <w:bCs/>
                <w:sz w:val="21"/>
                <w:szCs w:val="21"/>
              </w:rPr>
              <w:t>朱磊</w:t>
            </w:r>
            <w:r w:rsidRPr="00915552">
              <w:rPr>
                <w:rFonts w:asciiTheme="minorEastAsia" w:hAnsiTheme="minorEastAsia" w:hint="eastAsia"/>
                <w:bCs/>
                <w:sz w:val="21"/>
                <w:szCs w:val="21"/>
              </w:rPr>
              <w:t>，</w:t>
            </w:r>
            <w:r w:rsidRPr="003C4CE8">
              <w:rPr>
                <w:rFonts w:asciiTheme="minorEastAsia" w:hAnsiTheme="minorEastAsia" w:hint="eastAsia"/>
                <w:b/>
                <w:sz w:val="21"/>
                <w:szCs w:val="21"/>
              </w:rPr>
              <w:t>徐松林</w:t>
            </w:r>
            <w:r w:rsidRPr="00915552">
              <w:rPr>
                <w:rFonts w:asciiTheme="minorEastAsia" w:hAnsiTheme="minorEastAsia" w:hint="eastAsia"/>
                <w:bCs/>
                <w:sz w:val="21"/>
                <w:szCs w:val="21"/>
              </w:rPr>
              <w:t>，郭伟，闫小兵，李龙福，李二宝，李明</w:t>
            </w:r>
            <w:r w:rsidR="00DC7913">
              <w:rPr>
                <w:rFonts w:asciiTheme="minorEastAsia" w:hAnsiTheme="minorEastAsia" w:hint="eastAsia"/>
                <w:bCs/>
                <w:sz w:val="21"/>
                <w:szCs w:val="21"/>
              </w:rPr>
              <w:t>，高琪琪</w:t>
            </w:r>
          </w:p>
        </w:tc>
      </w:tr>
      <w:tr w:rsidR="00004635" w:rsidRPr="00B567D1" w14:paraId="2F480917" w14:textId="77777777" w:rsidTr="00474A17">
        <w:trPr>
          <w:gridAfter w:val="1"/>
          <w:wAfter w:w="6" w:type="dxa"/>
          <w:trHeight w:val="454"/>
          <w:jc w:val="center"/>
        </w:trPr>
        <w:tc>
          <w:tcPr>
            <w:tcW w:w="1648" w:type="dxa"/>
            <w:gridSpan w:val="2"/>
            <w:tcMar>
              <w:left w:w="57" w:type="dxa"/>
              <w:right w:w="57" w:type="dxa"/>
            </w:tcMar>
            <w:vAlign w:val="center"/>
          </w:tcPr>
          <w:p w14:paraId="3B203426" w14:textId="77777777" w:rsidR="00004635" w:rsidRPr="00915552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15552">
              <w:rPr>
                <w:rFonts w:ascii="Times New Roman" w:eastAsia="宋体" w:hAnsi="Times New Roman" w:cs="Times New Roman"/>
                <w:bCs/>
                <w:szCs w:val="21"/>
              </w:rPr>
              <w:t>主要完成单位</w:t>
            </w:r>
          </w:p>
        </w:tc>
        <w:tc>
          <w:tcPr>
            <w:tcW w:w="12469" w:type="dxa"/>
            <w:gridSpan w:val="10"/>
            <w:tcMar>
              <w:left w:w="57" w:type="dxa"/>
              <w:right w:w="57" w:type="dxa"/>
            </w:tcMar>
            <w:vAlign w:val="center"/>
          </w:tcPr>
          <w:p w14:paraId="5D7D6993" w14:textId="674874EA" w:rsidR="00004635" w:rsidRPr="00915552" w:rsidRDefault="00D85286" w:rsidP="00D85286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15552">
              <w:rPr>
                <w:rFonts w:ascii="Times New Roman" w:eastAsia="宋体" w:hAnsi="Times New Roman" w:cs="Times New Roman" w:hint="eastAsia"/>
                <w:bCs/>
                <w:szCs w:val="21"/>
              </w:rPr>
              <w:t>中钢集团</w:t>
            </w:r>
            <w:bookmarkStart w:id="0" w:name="_Hlk239580516"/>
            <w:r w:rsidRPr="00915552">
              <w:rPr>
                <w:rFonts w:ascii="Times New Roman" w:eastAsia="宋体" w:hAnsi="Times New Roman" w:cs="Times New Roman" w:hint="eastAsia"/>
                <w:bCs/>
                <w:szCs w:val="21"/>
              </w:rPr>
              <w:t>马鞍山</w:t>
            </w:r>
            <w:bookmarkEnd w:id="0"/>
            <w:r w:rsidRPr="00915552">
              <w:rPr>
                <w:rFonts w:ascii="Times New Roman" w:eastAsia="宋体" w:hAnsi="Times New Roman" w:cs="Times New Roman" w:hint="eastAsia"/>
                <w:bCs/>
                <w:szCs w:val="21"/>
              </w:rPr>
              <w:t>矿山研究总院股份有限公司，中国矿业大学，</w:t>
            </w:r>
            <w:r w:rsidRPr="00C4150B">
              <w:rPr>
                <w:rFonts w:ascii="Times New Roman" w:eastAsia="宋体" w:hAnsi="Times New Roman" w:cs="Times New Roman" w:hint="eastAsia"/>
                <w:b/>
                <w:szCs w:val="21"/>
              </w:rPr>
              <w:t>中国科学技术大学</w:t>
            </w:r>
            <w:r w:rsidRPr="00915552">
              <w:rPr>
                <w:rFonts w:ascii="Times New Roman" w:eastAsia="宋体" w:hAnsi="Times New Roman" w:cs="Times New Roman" w:hint="eastAsia"/>
                <w:bCs/>
                <w:szCs w:val="21"/>
              </w:rPr>
              <w:t>，铜陵有色金属集团股份有限公司冬瓜山铜矿，</w:t>
            </w:r>
            <w:bookmarkStart w:id="1" w:name="OLE_LINK1"/>
            <w:r w:rsidRPr="003C4CE8">
              <w:rPr>
                <w:rFonts w:ascii="Times New Roman" w:eastAsia="宋体" w:hAnsi="Times New Roman" w:cs="Times New Roman" w:hint="eastAsia"/>
                <w:bCs/>
                <w:szCs w:val="21"/>
              </w:rPr>
              <w:t>湖南涟邵建设工程（集团）有限责任公</w:t>
            </w:r>
            <w:r w:rsidR="008D246B" w:rsidRPr="003C4CE8">
              <w:rPr>
                <w:rFonts w:ascii="Times New Roman" w:eastAsia="宋体" w:hAnsi="Times New Roman" w:cs="Times New Roman" w:hint="eastAsia"/>
                <w:bCs/>
                <w:szCs w:val="21"/>
              </w:rPr>
              <w:t>司</w:t>
            </w:r>
            <w:bookmarkEnd w:id="1"/>
          </w:p>
        </w:tc>
      </w:tr>
      <w:tr w:rsidR="00004635" w:rsidRPr="00B567D1" w14:paraId="16DD4B2C" w14:textId="77777777" w:rsidTr="00323F44">
        <w:trPr>
          <w:gridAfter w:val="1"/>
          <w:wAfter w:w="6" w:type="dxa"/>
          <w:trHeight w:val="454"/>
          <w:jc w:val="center"/>
        </w:trPr>
        <w:tc>
          <w:tcPr>
            <w:tcW w:w="14117" w:type="dxa"/>
            <w:gridSpan w:val="12"/>
            <w:tcMar>
              <w:left w:w="57" w:type="dxa"/>
              <w:right w:w="57" w:type="dxa"/>
            </w:tcMar>
            <w:vAlign w:val="center"/>
          </w:tcPr>
          <w:p w14:paraId="035960A5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主要知识产权和标准规范等目录（不超过</w:t>
            </w: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件）</w:t>
            </w:r>
          </w:p>
        </w:tc>
      </w:tr>
      <w:tr w:rsidR="00004635" w:rsidRPr="00B567D1" w14:paraId="31BEEC7A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4299976C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知识产权</w:t>
            </w:r>
          </w:p>
          <w:p w14:paraId="1952EC2B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（标准）类别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1D3AF09C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知识产权</w:t>
            </w:r>
          </w:p>
          <w:p w14:paraId="792D52FB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（标准）具体名称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5AD55DDE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国家</w:t>
            </w:r>
          </w:p>
          <w:p w14:paraId="467F0310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（地区）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11A5487E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授权号</w:t>
            </w:r>
          </w:p>
          <w:p w14:paraId="0CDACEC9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（标准编号）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413BB3A9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授权</w:t>
            </w:r>
          </w:p>
          <w:p w14:paraId="2A682E8A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（标准发布）日期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79CE3D4B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证书编号</w:t>
            </w:r>
          </w:p>
          <w:p w14:paraId="78126C4A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（标准批准发布部门）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75D1516F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权利人</w:t>
            </w:r>
          </w:p>
          <w:p w14:paraId="7A2E0795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（标准起草单位）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52E5CD7F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发明人</w:t>
            </w:r>
          </w:p>
          <w:p w14:paraId="55097067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（标准起草人）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662A1581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发明专利</w:t>
            </w:r>
          </w:p>
          <w:p w14:paraId="7787D9E4" w14:textId="77777777" w:rsidR="00004635" w:rsidRPr="00B567D1" w:rsidRDefault="00004635" w:rsidP="00323F44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（标准）有效状态</w:t>
            </w:r>
          </w:p>
        </w:tc>
      </w:tr>
      <w:tr w:rsidR="008B36A5" w:rsidRPr="00B567D1" w14:paraId="511B5DA0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5B45455C" w14:textId="4A57DFDC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宋体" w:eastAsia="宋体" w:hAnsi="宋体" w:hint="eastAsia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0B82B4B7" w14:textId="6BE00AFA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Times New Roman" w:eastAsia="宋体" w:hAnsi="Times New Roman" w:cs="Times New Roman"/>
              </w:rPr>
              <w:t>LIQUID EXPLOSIVE FOR IN-SITU EXPLOSIVE FRACTURING IN LOW-PERMEABILITY OILFIELDS AND APPLICATION THEREOF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305B7F3D" w14:textId="0D11FC2E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美国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412D07D3" w14:textId="06041ECC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Times New Roman" w:eastAsia="宋体" w:hAnsi="Times New Roman"/>
              </w:rPr>
              <w:t>US 11,932,586 B2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7791FA1F" w14:textId="671E206B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Times New Roman" w:eastAsia="宋体" w:hAnsi="Times New Roman" w:hint="eastAsia"/>
                <w:kern w:val="0"/>
              </w:rPr>
              <w:t>2024</w:t>
            </w:r>
            <w:r>
              <w:rPr>
                <w:rFonts w:ascii="Times New Roman" w:eastAsia="宋体" w:hAnsi="Times New Roman" w:hint="eastAsia"/>
                <w:kern w:val="0"/>
              </w:rPr>
              <w:t>.</w:t>
            </w:r>
            <w:r>
              <w:rPr>
                <w:rFonts w:ascii="Times New Roman" w:eastAsia="宋体" w:hAnsi="Times New Roman"/>
                <w:kern w:val="0"/>
              </w:rPr>
              <w:t>0</w:t>
            </w:r>
            <w:r w:rsidRPr="00DB3542">
              <w:rPr>
                <w:rFonts w:ascii="Times New Roman" w:eastAsia="宋体" w:hAnsi="Times New Roman" w:hint="eastAsia"/>
                <w:kern w:val="0"/>
              </w:rPr>
              <w:t>3</w:t>
            </w:r>
            <w:r>
              <w:rPr>
                <w:rFonts w:ascii="Times New Roman" w:eastAsia="宋体" w:hAnsi="Times New Roman" w:hint="eastAsia"/>
                <w:kern w:val="0"/>
              </w:rPr>
              <w:t>.</w:t>
            </w:r>
            <w:r w:rsidRPr="00DB3542">
              <w:rPr>
                <w:rFonts w:ascii="Times New Roman" w:eastAsia="宋体" w:hAnsi="Times New Roman" w:hint="eastAsia"/>
                <w:kern w:val="0"/>
              </w:rPr>
              <w:t>19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36357A9D" w14:textId="09CE9E70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TimesNewRomanPSMT" w:eastAsia="宋体" w:hAnsi="TimesNewRomanPSMT" w:cs="TimesNewRomanPSMT"/>
                <w:kern w:val="0"/>
                <w:szCs w:val="21"/>
              </w:rPr>
              <w:t>US 11,932,586 B2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3CAD9C8C" w14:textId="56A0E1F0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宋体" w:eastAsia="宋体" w:hAnsi="宋体" w:hint="eastAsia"/>
              </w:rPr>
              <w:t>中国矿业大学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6B5B7395" w14:textId="75089751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DB3542">
              <w:rPr>
                <w:rFonts w:ascii="宋体" w:eastAsia="宋体" w:hAnsi="宋体" w:hint="eastAsia"/>
              </w:rPr>
              <w:t>罗宁、柴亚博、梁汉良、张浩浩、翟成、周</w:t>
            </w:r>
            <w:r>
              <w:rPr>
                <w:rFonts w:ascii="宋体" w:eastAsia="宋体" w:hAnsi="宋体" w:hint="eastAsia"/>
              </w:rPr>
              <w:t>嘉楠</w:t>
            </w:r>
            <w:r w:rsidRPr="00DB3542">
              <w:rPr>
                <w:rFonts w:ascii="宋体" w:eastAsia="宋体" w:hAnsi="宋体" w:hint="eastAsia"/>
              </w:rPr>
              <w:t>、李鹏龙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2E6E1B55" w14:textId="65A1E42D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有效</w:t>
            </w:r>
          </w:p>
        </w:tc>
      </w:tr>
      <w:tr w:rsidR="004F5A6B" w:rsidRPr="00B567D1" w14:paraId="572E2824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4287F44E" w14:textId="6AC0489E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hAnsi="宋体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74B43DE8" w14:textId="4493E357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</w:rPr>
            </w:pPr>
            <w:r w:rsidRPr="0051753E">
              <w:rPr>
                <w:rFonts w:ascii="宋体" w:eastAsia="宋体" w:hAnsi="宋体" w:hint="eastAsia"/>
              </w:rPr>
              <w:t>一种用于降低爆破振动危害的爆破振动波分层阻隔结构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41B7EADC" w14:textId="788558F1" w:rsidR="004F5A6B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47B9E43F" w14:textId="2EB21BAC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/>
              </w:rPr>
            </w:pPr>
            <w:r w:rsidRPr="0051753E">
              <w:rPr>
                <w:rFonts w:ascii="Times New Roman" w:eastAsia="宋体" w:hAnsi="Times New Roman"/>
              </w:rPr>
              <w:t>CN116202391 B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4176150F" w14:textId="01DC74B9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/>
                <w:kern w:val="0"/>
              </w:rPr>
            </w:pPr>
            <w:r w:rsidRPr="0051753E">
              <w:rPr>
                <w:rFonts w:ascii="Times New Roman" w:eastAsia="宋体" w:hAnsi="Times New Roman"/>
                <w:kern w:val="0"/>
              </w:rPr>
              <w:t>2025.07.01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6A12C7EC" w14:textId="01768B84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TimesNewRomanPSMT" w:eastAsia="宋体" w:hAnsi="TimesNewRomanPSMT" w:cs="TimesNewRomanPSMT" w:hint="eastAsia"/>
                <w:kern w:val="0"/>
                <w:szCs w:val="21"/>
              </w:rPr>
            </w:pPr>
            <w:r w:rsidRPr="0051753E">
              <w:rPr>
                <w:rFonts w:ascii="TimesNewRomanPSMT" w:eastAsia="宋体" w:hAnsi="TimesNewRomanPSMT" w:cs="TimesNewRomanPSMT"/>
                <w:kern w:val="0"/>
                <w:szCs w:val="21"/>
              </w:rPr>
              <w:t>8039723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6D8CA304" w14:textId="3BD3042C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 w:rsidRPr="0051753E">
              <w:rPr>
                <w:rFonts w:ascii="宋体" w:hAnsi="宋体" w:hint="eastAsia"/>
              </w:rPr>
              <w:t>中钢集团马鞍山矿山研究总院股份有限公司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4756BB13" w14:textId="2953E5D2" w:rsidR="004F5A6B" w:rsidRPr="00DB3542" w:rsidRDefault="004F5A6B" w:rsidP="004F5A6B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 w:rsidRPr="0051753E">
              <w:rPr>
                <w:rFonts w:ascii="宋体" w:eastAsia="宋体" w:hAnsi="宋体" w:hint="eastAsia"/>
              </w:rPr>
              <w:t>张西良;仪海豹;郭金峰;杨海涛;崔正荣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6553B406" w14:textId="12A467DB" w:rsidR="004F5A6B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8B36A5" w:rsidRPr="00B567D1" w14:paraId="587CA0A9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7DD748BF" w14:textId="647986D1" w:rsidR="008B36A5" w:rsidRDefault="008B36A5" w:rsidP="008B36A5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8D246B">
              <w:rPr>
                <w:rFonts w:ascii="宋体" w:hAnsi="宋体"/>
                <w:color w:val="000000" w:themeColor="text1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470EB1EF" w14:textId="0407ABB7" w:rsidR="008B36A5" w:rsidRPr="0051753E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D246B">
              <w:rPr>
                <w:rFonts w:ascii="宋体" w:hAnsi="宋体" w:hint="eastAsia"/>
                <w:color w:val="000000" w:themeColor="text1"/>
              </w:rPr>
              <w:t>一种用于三维霍普金森实验系统的拉压一体化装置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19CD030E" w14:textId="3553410E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D246B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68FAF2C5" w14:textId="55F38B0E" w:rsidR="008B36A5" w:rsidRPr="0051753E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D246B">
              <w:rPr>
                <w:rFonts w:ascii="Times New Roman" w:hAnsi="Times New Roman"/>
                <w:color w:val="000000" w:themeColor="text1"/>
              </w:rPr>
              <w:t>ZL202320621738.4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7E4062BA" w14:textId="7B2A712C" w:rsidR="008B36A5" w:rsidRPr="0051753E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D246B">
              <w:rPr>
                <w:rFonts w:ascii="Times New Roman" w:hAnsi="Times New Roman"/>
                <w:color w:val="000000" w:themeColor="text1"/>
              </w:rPr>
              <w:t>2023.07.14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071880BF" w14:textId="2644A411" w:rsidR="008B36A5" w:rsidRPr="0051753E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D246B">
              <w:rPr>
                <w:rFonts w:ascii="TimesNewRomanPSMT" w:hAnsi="TimesNewRomanPSMT" w:cs="TimesNewRomanPSMT"/>
                <w:color w:val="000000" w:themeColor="text1"/>
                <w:kern w:val="0"/>
                <w:szCs w:val="21"/>
              </w:rPr>
              <w:t>19327545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520FC693" w14:textId="3256D60D" w:rsidR="008B36A5" w:rsidRPr="0051753E" w:rsidRDefault="008B36A5" w:rsidP="008B36A5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8D246B">
              <w:rPr>
                <w:rFonts w:ascii="宋体" w:hAnsi="宋体" w:hint="eastAsia"/>
                <w:color w:val="000000" w:themeColor="text1"/>
              </w:rPr>
              <w:t>中国科学技术大学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4241CF2B" w14:textId="485E7B34" w:rsidR="008B36A5" w:rsidRPr="0051753E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  <w:r w:rsidRPr="008D246B">
              <w:rPr>
                <w:rFonts w:ascii="宋体" w:hAnsi="宋体" w:hint="eastAsia"/>
                <w:color w:val="000000" w:themeColor="text1"/>
              </w:rPr>
              <w:t>徐松林，袁良柱，宋晓勇，陈美多，王鹏飞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71B56F52" w14:textId="6BA9427E" w:rsidR="008B36A5" w:rsidRPr="00B567D1" w:rsidRDefault="008B36A5" w:rsidP="008B36A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D246B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有效</w:t>
            </w:r>
          </w:p>
        </w:tc>
      </w:tr>
      <w:tr w:rsidR="004F5A6B" w:rsidRPr="00B567D1" w14:paraId="4F711556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6BB8E5AD" w14:textId="222E94FE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eastAsia="宋体" w:hAnsi="宋体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2F501955" w14:textId="627B14D0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eastAsia="宋体" w:hAnsi="宋体"/>
              </w:rPr>
              <w:t>一种低渗油田原位燃爆压裂用液体炸药及其应用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2EE8928B" w14:textId="26DA4C07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2B4AAEF8" w14:textId="1FA36191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宋体" w:hAnsi="Times New Roman"/>
              </w:rPr>
              <w:t>ZL202210861964.X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6B273D14" w14:textId="59E2B3EB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宋体" w:hAnsi="Times New Roman"/>
                <w:kern w:val="0"/>
              </w:rPr>
              <w:t>2023.04.07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5B5F1210" w14:textId="691D19B5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TimesNewRomanPSMT" w:hAnsi="TimesNewRomanPSMT" w:cs="TimesNewRomanPSMT" w:hint="eastAsia"/>
                <w:color w:val="000000" w:themeColor="text1"/>
                <w:kern w:val="0"/>
                <w:szCs w:val="21"/>
              </w:rPr>
            </w:pPr>
            <w:r w:rsidRPr="0018044B">
              <w:rPr>
                <w:rFonts w:ascii="TimesNewRomanPSMT" w:eastAsia="宋体" w:hAnsi="TimesNewRomanPSMT" w:cs="TimesNewRomanPSMT"/>
                <w:kern w:val="0"/>
                <w:szCs w:val="21"/>
              </w:rPr>
              <w:t>5868206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6944DBEF" w14:textId="1C701EB4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eastAsia="宋体" w:hAnsi="宋体"/>
              </w:rPr>
              <w:t>中国矿业大学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11B63DCA" w14:textId="1456B317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eastAsia="宋体" w:hAnsi="宋体"/>
              </w:rPr>
              <w:t>罗宁，曹小龙，张浩浩，柴亚博，蒋立，袁翊硕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176D1952" w14:textId="5D2128B5" w:rsidR="004F5A6B" w:rsidRPr="008D246B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4F5A6B" w:rsidRPr="00B567D1" w14:paraId="02C1C5D0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1102FF9B" w14:textId="2D960913" w:rsidR="004F5A6B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3B149894" w14:textId="6CB79383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宋体" w:hAnsi="宋体" w:hint="eastAsia"/>
              </w:rPr>
              <w:t>一种基于液态堵塞物的堵塞爆破炮孔的方法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202E333E" w14:textId="59A2FDC7" w:rsidR="004F5A6B" w:rsidRPr="00B567D1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2770A452" w14:textId="5CEE986D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hAnsi="Times New Roman"/>
              </w:rPr>
              <w:t>CN115979087 B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275CAC9E" w14:textId="485A8555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hAnsi="Times New Roman"/>
              </w:rPr>
              <w:t>2025.07.01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2956E02C" w14:textId="53B9F1C2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8043144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04E2C95C" w14:textId="1F7C7E30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51753E">
              <w:rPr>
                <w:rFonts w:ascii="宋体" w:hAnsi="宋体" w:hint="eastAsia"/>
              </w:rPr>
              <w:t>中钢集团马鞍山矿山研究总院股份有限公司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0B538BF1" w14:textId="0601C1B2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宋体" w:hAnsi="宋体" w:hint="eastAsia"/>
              </w:rPr>
              <w:t>仪海豹;陈能革;顾红建;朱磊;刘智兵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1F2C54E6" w14:textId="0C707D5E" w:rsidR="004F5A6B" w:rsidRPr="00B567D1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BE19B9" w:rsidRPr="00B567D1" w14:paraId="43CFFA60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18FA704A" w14:textId="0A5F09D6" w:rsidR="00BE19B9" w:rsidRDefault="00BE19B9" w:rsidP="00BE19B9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lastRenderedPageBreak/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5AB292C9" w14:textId="705411A6" w:rsidR="00BE19B9" w:rsidRPr="008D246B" w:rsidRDefault="0051753E" w:rsidP="00BE19B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一种在地下矿山炮孔中自动装填小药卷的方法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0FB602F0" w14:textId="35DA44E2" w:rsidR="00BE19B9" w:rsidRPr="00B567D1" w:rsidRDefault="00BE19B9" w:rsidP="00BE19B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549B6377" w14:textId="7454AD97" w:rsidR="00BE19B9" w:rsidRPr="008D246B" w:rsidRDefault="0051753E" w:rsidP="00BE19B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CN116105563 B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6843A17F" w14:textId="5B69C5F9" w:rsidR="00BE19B9" w:rsidRPr="008D246B" w:rsidRDefault="0051753E" w:rsidP="00BE19B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2025.07.01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05977A1B" w14:textId="02406FC5" w:rsidR="00BE19B9" w:rsidRPr="00B567D1" w:rsidRDefault="0051753E" w:rsidP="00BE19B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8042287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1F33FFAE" w14:textId="2E95C494" w:rsidR="00BE19B9" w:rsidRPr="00AA43EA" w:rsidRDefault="0051753E" w:rsidP="00BE19B9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51753E">
              <w:rPr>
                <w:rFonts w:ascii="宋体" w:hAnsi="宋体" w:hint="eastAsia"/>
              </w:rPr>
              <w:t>中钢集团马鞍山矿山研究总院股份有限公司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28E46D96" w14:textId="6DFF0E74" w:rsidR="00BE19B9" w:rsidRPr="008D246B" w:rsidRDefault="0051753E" w:rsidP="00BE19B9"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谢皆见，张西良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;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杨海涛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;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陈能革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;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李永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;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崔正荣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;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汪禹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;</w:t>
            </w: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章结传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5E4CCFE2" w14:textId="60C198D1" w:rsidR="00BE19B9" w:rsidRPr="00B567D1" w:rsidRDefault="00BE19B9" w:rsidP="00BE19B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4F5A6B" w:rsidRPr="00B567D1" w14:paraId="1B51A045" w14:textId="77777777" w:rsidTr="00474A17">
        <w:trPr>
          <w:trHeight w:val="8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66B90A8F" w14:textId="27523B91" w:rsidR="004F5A6B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bookmarkStart w:id="2" w:name="_Hlk239409154"/>
            <w:r>
              <w:rPr>
                <w:rFonts w:ascii="宋体" w:hAnsi="宋体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63D701B0" w14:textId="45828377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 w:rsidRPr="0051753E">
              <w:rPr>
                <w:rFonts w:ascii="Times New Roman" w:eastAsia="宋体" w:hAnsi="Times New Roman" w:cs="Times New Roman" w:hint="eastAsia"/>
                <w:bCs/>
                <w:szCs w:val="21"/>
              </w:rPr>
              <w:t>一种用于巷道掘进装药作业的安全防护装置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4A68B2CD" w14:textId="3AFA434C" w:rsidR="004F5A6B" w:rsidRPr="00B567D1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2DA03199" w14:textId="2DF496FF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CN118774943 B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759B8D3A" w14:textId="1B518D0E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/>
                <w:kern w:val="0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2026.02.17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6B85D152" w14:textId="229D1274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TimesNewRomanPSMT" w:eastAsia="宋体" w:hAnsi="TimesNewRomanPSMT" w:cs="TimesNewRomanPSMT" w:hint="eastAsia"/>
                <w:kern w:val="0"/>
                <w:szCs w:val="21"/>
              </w:rPr>
            </w:pPr>
            <w:r w:rsidRPr="0051753E">
              <w:rPr>
                <w:rFonts w:ascii="Times New Roman" w:eastAsia="宋体" w:hAnsi="Times New Roman" w:cs="Times New Roman"/>
                <w:bCs/>
                <w:szCs w:val="21"/>
              </w:rPr>
              <w:t>8718442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07BC1C52" w14:textId="7ED9A0BD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51753E">
              <w:rPr>
                <w:rFonts w:ascii="宋体" w:hAnsi="宋体" w:hint="eastAsia"/>
              </w:rPr>
              <w:t>中钢集团马鞍山矿山研究总院股份有限公司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56972E0F" w14:textId="7DF86020" w:rsidR="004F5A6B" w:rsidRPr="0051753E" w:rsidRDefault="004F5A6B" w:rsidP="004F5A6B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 w:rsidRPr="0051753E">
              <w:rPr>
                <w:rFonts w:ascii="Times New Roman" w:hAnsi="Times New Roman" w:hint="eastAsia"/>
              </w:rPr>
              <w:t>李龙福</w:t>
            </w:r>
            <w:r w:rsidRPr="0051753E">
              <w:rPr>
                <w:rFonts w:ascii="Times New Roman" w:hAnsi="Times New Roman" w:hint="eastAsia"/>
              </w:rPr>
              <w:t>;</w:t>
            </w:r>
            <w:r w:rsidRPr="0051753E">
              <w:rPr>
                <w:rFonts w:ascii="Times New Roman" w:hAnsi="Times New Roman" w:hint="eastAsia"/>
              </w:rPr>
              <w:t>江东平</w:t>
            </w:r>
            <w:r w:rsidRPr="0051753E">
              <w:rPr>
                <w:rFonts w:ascii="Times New Roman" w:hAnsi="Times New Roman" w:hint="eastAsia"/>
              </w:rPr>
              <w:t>;</w:t>
            </w:r>
            <w:r w:rsidRPr="0051753E">
              <w:rPr>
                <w:rFonts w:ascii="Times New Roman" w:hAnsi="Times New Roman" w:hint="eastAsia"/>
              </w:rPr>
              <w:t>汪禹</w:t>
            </w:r>
            <w:r w:rsidRPr="0051753E">
              <w:rPr>
                <w:rFonts w:ascii="Times New Roman" w:hAnsi="Times New Roman" w:hint="eastAsia"/>
              </w:rPr>
              <w:t>;</w:t>
            </w:r>
            <w:r w:rsidRPr="0051753E">
              <w:rPr>
                <w:rFonts w:ascii="Times New Roman" w:hAnsi="Times New Roman" w:hint="eastAsia"/>
              </w:rPr>
              <w:t>崔正荣</w:t>
            </w:r>
            <w:r w:rsidRPr="0051753E">
              <w:rPr>
                <w:rFonts w:ascii="Times New Roman" w:hAnsi="Times New Roman" w:hint="eastAsia"/>
              </w:rPr>
              <w:t>;</w:t>
            </w:r>
            <w:r w:rsidRPr="0051753E">
              <w:rPr>
                <w:rFonts w:ascii="Times New Roman" w:hAnsi="Times New Roman" w:hint="eastAsia"/>
              </w:rPr>
              <w:t>王春</w:t>
            </w:r>
            <w:r w:rsidRPr="0051753E">
              <w:rPr>
                <w:rFonts w:ascii="Times New Roman" w:hAnsi="Times New Roman" w:hint="eastAsia"/>
              </w:rPr>
              <w:t>;</w:t>
            </w:r>
            <w:r w:rsidRPr="0051753E">
              <w:rPr>
                <w:rFonts w:ascii="Times New Roman" w:hAnsi="Times New Roman" w:hint="eastAsia"/>
              </w:rPr>
              <w:t>詹思博</w:t>
            </w:r>
            <w:r w:rsidRPr="0051753E">
              <w:rPr>
                <w:rFonts w:ascii="Times New Roman" w:hAnsi="Times New Roman" w:hint="eastAsia"/>
              </w:rPr>
              <w:t>;</w:t>
            </w:r>
            <w:r w:rsidRPr="0051753E">
              <w:rPr>
                <w:rFonts w:ascii="Times New Roman" w:hAnsi="Times New Roman" w:hint="eastAsia"/>
              </w:rPr>
              <w:t>吴林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00CEDF1A" w14:textId="3C8CBA5D" w:rsidR="004F5A6B" w:rsidRPr="00B567D1" w:rsidRDefault="004F5A6B" w:rsidP="004F5A6B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DB3542" w:rsidRPr="00B567D1" w14:paraId="26A319C3" w14:textId="77777777" w:rsidTr="00DB3542">
        <w:trPr>
          <w:trHeight w:val="8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DE5F44" w14:textId="2F18DB0C" w:rsidR="00DB3542" w:rsidRDefault="00DB3542" w:rsidP="00C46929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DB3542">
              <w:rPr>
                <w:rFonts w:ascii="宋体" w:hAnsi="宋体"/>
              </w:rPr>
              <w:t>专利</w:t>
            </w:r>
          </w:p>
        </w:tc>
        <w:tc>
          <w:tcPr>
            <w:tcW w:w="2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F9B6C2" w14:textId="77777777" w:rsidR="00DB3542" w:rsidRPr="00DB3542" w:rsidRDefault="00DB3542" w:rsidP="00C46929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露天深孔爆破水间隔-耦合装药爆破方法及专用水柱袋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E4D81D" w14:textId="77777777" w:rsidR="00DB3542" w:rsidRPr="00B567D1" w:rsidRDefault="00DB3542" w:rsidP="00C4692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43ADC0" w14:textId="77777777" w:rsidR="00DB3542" w:rsidRPr="00DB3542" w:rsidRDefault="00DB3542" w:rsidP="00C4692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ZL201811054883.9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6D50BB" w14:textId="77777777" w:rsidR="00DB3542" w:rsidRPr="00DB3542" w:rsidRDefault="00DB3542" w:rsidP="00C4692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Times New Roman" w:eastAsia="宋体" w:hAnsi="Times New Roman"/>
                <w:kern w:val="0"/>
              </w:rPr>
              <w:t>2020.07.10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BECF55" w14:textId="77777777" w:rsidR="00DB3542" w:rsidRPr="00DB3542" w:rsidRDefault="00DB3542" w:rsidP="00C46929">
            <w:pPr>
              <w:snapToGrid w:val="0"/>
              <w:spacing w:line="240" w:lineRule="atLeast"/>
              <w:jc w:val="center"/>
              <w:rPr>
                <w:rFonts w:ascii="TimesNewRomanPSMT" w:eastAsia="宋体" w:hAnsi="TimesNewRomanPSMT" w:cs="TimesNewRomanPSMT" w:hint="eastAsia"/>
                <w:kern w:val="0"/>
                <w:szCs w:val="21"/>
              </w:rPr>
            </w:pPr>
            <w:r w:rsidRPr="0018044B">
              <w:rPr>
                <w:rFonts w:ascii="TimesNewRomanPSMT" w:eastAsia="宋体" w:hAnsi="TimesNewRomanPSMT" w:cs="TimesNewRomanPSMT"/>
                <w:kern w:val="0"/>
                <w:szCs w:val="21"/>
              </w:rPr>
              <w:t>3880220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4B41A" w14:textId="77777777" w:rsidR="00DB3542" w:rsidRPr="00AA43EA" w:rsidRDefault="00DB3542" w:rsidP="00C46929">
            <w:pPr>
              <w:snapToGrid w:val="0"/>
              <w:spacing w:line="240" w:lineRule="atLeast"/>
              <w:jc w:val="center"/>
              <w:rPr>
                <w:rFonts w:ascii="宋体" w:hAnsi="宋体" w:hint="eastAsia"/>
              </w:rPr>
            </w:pPr>
            <w:r w:rsidRPr="00DB3542">
              <w:rPr>
                <w:rFonts w:ascii="宋体" w:hAnsi="宋体"/>
              </w:rPr>
              <w:t>中国矿业大学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1E1ED4" w14:textId="77777777" w:rsidR="00DB3542" w:rsidRPr="00DB3542" w:rsidRDefault="00DB3542" w:rsidP="00C46929">
            <w:pPr>
              <w:snapToGrid w:val="0"/>
              <w:spacing w:line="240" w:lineRule="atLeas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罗宁，申涛，曹银梅，杨维好，马占国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9170D9" w14:textId="77777777" w:rsidR="00DB3542" w:rsidRPr="00B567D1" w:rsidRDefault="00DB3542" w:rsidP="00C46929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373DF5" w:rsidRPr="00B567D1" w14:paraId="04792FDB" w14:textId="77777777" w:rsidTr="00474A17">
        <w:trPr>
          <w:trHeight w:val="454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368AC05E" w14:textId="50C5AAAC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宋体" w:eastAsia="宋体" w:hAnsi="宋体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0402B995" w14:textId="42800858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宋体" w:eastAsia="宋体" w:hAnsi="宋体"/>
              </w:rPr>
              <w:t>一种柔性聚能爆破切割管装置及其使用方法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77963E06" w14:textId="44CCE4FF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59D67586" w14:textId="0379D9FD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</w:rPr>
              <w:t>ZL201810545628.8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13676D93" w14:textId="74AC8018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kern w:val="0"/>
              </w:rPr>
              <w:t>2020.09.04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01E3565B" w14:textId="18BB19F9" w:rsidR="00373DF5" w:rsidRPr="0018044B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8044B">
              <w:rPr>
                <w:rFonts w:ascii="TimesNewRomanPSMT" w:eastAsia="宋体" w:hAnsi="TimesNewRomanPSMT" w:cs="TimesNewRomanPSMT"/>
                <w:kern w:val="0"/>
                <w:szCs w:val="21"/>
              </w:rPr>
              <w:t>3969362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09748C25" w14:textId="5CE025AB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宋体" w:eastAsia="宋体" w:hAnsi="宋体"/>
              </w:rPr>
              <w:t>中国矿业大学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57312BED" w14:textId="1E120483" w:rsidR="00373DF5" w:rsidRPr="00B567D1" w:rsidRDefault="00373DF5" w:rsidP="000F0280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宋体" w:eastAsia="宋体" w:hAnsi="宋体"/>
                <w:color w:val="000000"/>
                <w:kern w:val="0"/>
              </w:rPr>
              <w:t>罗宁，申涛，曹银梅，周跃进，胡新宇，马占国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146F14AF" w14:textId="3443E4F1" w:rsidR="00373DF5" w:rsidRPr="00B567D1" w:rsidRDefault="00373DF5" w:rsidP="00373DF5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B567D1">
              <w:rPr>
                <w:rFonts w:ascii="Times New Roman" w:eastAsia="宋体" w:hAnsi="Times New Roman" w:cs="Times New Roman"/>
                <w:bCs/>
                <w:szCs w:val="21"/>
              </w:rPr>
              <w:t>有效</w:t>
            </w:r>
          </w:p>
        </w:tc>
      </w:tr>
      <w:tr w:rsidR="00AA43EA" w:rsidRPr="00AA43EA" w14:paraId="3C6ABAB3" w14:textId="77777777" w:rsidTr="00474A17">
        <w:trPr>
          <w:trHeight w:val="454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722769FB" w14:textId="621A6CE5" w:rsidR="00474A17" w:rsidRPr="008D246B" w:rsidRDefault="00474A17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宋体" w:hAnsi="宋体"/>
                <w:color w:val="000000" w:themeColor="text1"/>
              </w:rPr>
              <w:t>专利</w:t>
            </w:r>
          </w:p>
        </w:tc>
        <w:tc>
          <w:tcPr>
            <w:tcW w:w="2848" w:type="dxa"/>
            <w:gridSpan w:val="3"/>
            <w:tcMar>
              <w:left w:w="57" w:type="dxa"/>
              <w:right w:w="57" w:type="dxa"/>
            </w:tcMar>
            <w:vAlign w:val="center"/>
          </w:tcPr>
          <w:p w14:paraId="6D19A4C9" w14:textId="79594B2C" w:rsidR="00474A17" w:rsidRPr="008D246B" w:rsidRDefault="00385CB4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宋体" w:hAnsi="宋体" w:hint="eastAsia"/>
                <w:color w:val="000000" w:themeColor="text1"/>
              </w:rPr>
              <w:t>一种基于霍普金森压杆的双介质围压装置</w:t>
            </w:r>
          </w:p>
        </w:tc>
        <w:tc>
          <w:tcPr>
            <w:tcW w:w="839" w:type="dxa"/>
            <w:tcMar>
              <w:left w:w="57" w:type="dxa"/>
              <w:right w:w="57" w:type="dxa"/>
            </w:tcMar>
            <w:vAlign w:val="center"/>
          </w:tcPr>
          <w:p w14:paraId="0BD3B4B9" w14:textId="77777777" w:rsidR="00474A17" w:rsidRPr="008D246B" w:rsidRDefault="00474A17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中国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53C8E0DE" w14:textId="71F78210" w:rsidR="00474A17" w:rsidRPr="008D246B" w:rsidRDefault="00385CB4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Times New Roman" w:hAnsi="Times New Roman"/>
                <w:color w:val="000000" w:themeColor="text1"/>
              </w:rPr>
              <w:t>ZL202021925874.5</w:t>
            </w:r>
          </w:p>
        </w:tc>
        <w:tc>
          <w:tcPr>
            <w:tcW w:w="1268" w:type="dxa"/>
            <w:tcMar>
              <w:left w:w="57" w:type="dxa"/>
              <w:right w:w="57" w:type="dxa"/>
            </w:tcMar>
            <w:vAlign w:val="center"/>
          </w:tcPr>
          <w:p w14:paraId="5C677F4F" w14:textId="024BF728" w:rsidR="00474A17" w:rsidRPr="008D246B" w:rsidRDefault="00385CB4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Times New Roman" w:hAnsi="Times New Roman"/>
                <w:color w:val="000000" w:themeColor="text1"/>
              </w:rPr>
              <w:t>2021.05.07</w:t>
            </w:r>
          </w:p>
        </w:tc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 w14:paraId="098BF1AA" w14:textId="1B9BF376" w:rsidR="00474A17" w:rsidRPr="008D246B" w:rsidRDefault="00385CB4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TimesNewRomanPSMT" w:hAnsi="TimesNewRomanPSMT" w:cs="TimesNewRomanPSMT"/>
                <w:color w:val="000000" w:themeColor="text1"/>
                <w:kern w:val="0"/>
                <w:szCs w:val="21"/>
              </w:rPr>
              <w:t>13132340</w:t>
            </w:r>
          </w:p>
        </w:tc>
        <w:tc>
          <w:tcPr>
            <w:tcW w:w="1805" w:type="dxa"/>
            <w:tcMar>
              <w:left w:w="57" w:type="dxa"/>
              <w:right w:w="57" w:type="dxa"/>
            </w:tcMar>
            <w:vAlign w:val="center"/>
          </w:tcPr>
          <w:p w14:paraId="58C2B2D1" w14:textId="27CA3A63" w:rsidR="00474A17" w:rsidRPr="008D246B" w:rsidRDefault="00385CB4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宋体" w:hAnsi="宋体" w:hint="eastAsia"/>
                <w:color w:val="000000" w:themeColor="text1"/>
              </w:rPr>
              <w:t>中国科学技术大学</w:t>
            </w:r>
          </w:p>
        </w:tc>
        <w:tc>
          <w:tcPr>
            <w:tcW w:w="2018" w:type="dxa"/>
            <w:tcMar>
              <w:left w:w="57" w:type="dxa"/>
              <w:right w:w="57" w:type="dxa"/>
            </w:tcMar>
            <w:vAlign w:val="center"/>
          </w:tcPr>
          <w:p w14:paraId="4052CE46" w14:textId="027B42C3" w:rsidR="00474A17" w:rsidRPr="008D246B" w:rsidRDefault="00385CB4" w:rsidP="000F0280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宋体" w:hAnsi="宋体" w:hint="eastAsia"/>
                <w:color w:val="000000" w:themeColor="text1"/>
              </w:rPr>
              <w:t>徐松林，宋晓勇，苗春贺，王鹏飞</w:t>
            </w:r>
          </w:p>
        </w:tc>
        <w:tc>
          <w:tcPr>
            <w:tcW w:w="1046" w:type="dxa"/>
            <w:gridSpan w:val="2"/>
            <w:tcMar>
              <w:left w:w="57" w:type="dxa"/>
              <w:right w:w="57" w:type="dxa"/>
            </w:tcMar>
            <w:vAlign w:val="center"/>
          </w:tcPr>
          <w:p w14:paraId="43C01ECF" w14:textId="77777777" w:rsidR="00474A17" w:rsidRPr="008D246B" w:rsidRDefault="00474A17" w:rsidP="00474A17">
            <w:pPr>
              <w:snapToGrid w:val="0"/>
              <w:spacing w:line="240" w:lineRule="atLeast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8D246B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有效</w:t>
            </w:r>
          </w:p>
        </w:tc>
      </w:tr>
      <w:bookmarkEnd w:id="2"/>
    </w:tbl>
    <w:p w14:paraId="7116E52F" w14:textId="114966A6" w:rsidR="00894C03" w:rsidRPr="00B567D1" w:rsidRDefault="00894C03" w:rsidP="008F04D2">
      <w:pPr>
        <w:widowControl/>
        <w:shd w:val="clear" w:color="auto" w:fill="FFFFFF"/>
        <w:spacing w:line="360" w:lineRule="auto"/>
        <w:ind w:right="960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sectPr w:rsidR="00894C03" w:rsidRPr="00B567D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304" w:bottom="1134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49F0" w14:textId="77777777" w:rsidR="007C30BA" w:rsidRDefault="007C30BA">
      <w:r>
        <w:separator/>
      </w:r>
    </w:p>
  </w:endnote>
  <w:endnote w:type="continuationSeparator" w:id="0">
    <w:p w14:paraId="3D9D2AE8" w14:textId="77777777" w:rsidR="007C30BA" w:rsidRDefault="007C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ZSongS-SIP">
    <w:altName w:val="Calibri"/>
    <w:charset w:val="00"/>
    <w:family w:val="auto"/>
    <w:pitch w:val="default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D0E8" w14:textId="77777777" w:rsidR="00D6569D" w:rsidRDefault="00D6569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3F9E" w14:textId="77777777" w:rsidR="00D6569D" w:rsidRDefault="00D6569D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5738" w14:textId="77777777" w:rsidR="00D6569D" w:rsidRDefault="00D6569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766C" w14:textId="77777777" w:rsidR="007C30BA" w:rsidRDefault="007C30BA">
      <w:r>
        <w:separator/>
      </w:r>
    </w:p>
  </w:footnote>
  <w:footnote w:type="continuationSeparator" w:id="0">
    <w:p w14:paraId="3C985C80" w14:textId="77777777" w:rsidR="007C30BA" w:rsidRDefault="007C3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8ED0" w14:textId="77777777" w:rsidR="00D6569D" w:rsidRDefault="00D6569D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9F16" w14:textId="77777777" w:rsidR="00D6569D" w:rsidRDefault="00D6569D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070AD"/>
    <w:multiLevelType w:val="multilevel"/>
    <w:tmpl w:val="FE34D63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7115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E3M2VlMWNjZGI2NDA3YWZhYjRhM2ZjMWRmOTM1ZjYifQ=="/>
  </w:docVars>
  <w:rsids>
    <w:rsidRoot w:val="00D03878"/>
    <w:rsid w:val="00004635"/>
    <w:rsid w:val="000134D9"/>
    <w:rsid w:val="0003709B"/>
    <w:rsid w:val="00050A66"/>
    <w:rsid w:val="000560AC"/>
    <w:rsid w:val="000617D5"/>
    <w:rsid w:val="000638C5"/>
    <w:rsid w:val="00063A64"/>
    <w:rsid w:val="00065B55"/>
    <w:rsid w:val="0008002A"/>
    <w:rsid w:val="00081E7A"/>
    <w:rsid w:val="000A219D"/>
    <w:rsid w:val="000A3AA5"/>
    <w:rsid w:val="000A3DAF"/>
    <w:rsid w:val="000A53A0"/>
    <w:rsid w:val="000B55F0"/>
    <w:rsid w:val="000B6369"/>
    <w:rsid w:val="000C766C"/>
    <w:rsid w:val="000D2D7C"/>
    <w:rsid w:val="000D7898"/>
    <w:rsid w:val="000D796B"/>
    <w:rsid w:val="000E6E5C"/>
    <w:rsid w:val="000E7E8C"/>
    <w:rsid w:val="000F0280"/>
    <w:rsid w:val="000F5C32"/>
    <w:rsid w:val="000F6338"/>
    <w:rsid w:val="00103626"/>
    <w:rsid w:val="00105B04"/>
    <w:rsid w:val="00121ED9"/>
    <w:rsid w:val="0013537E"/>
    <w:rsid w:val="0016556E"/>
    <w:rsid w:val="0018044B"/>
    <w:rsid w:val="00181B59"/>
    <w:rsid w:val="00186669"/>
    <w:rsid w:val="00191E4E"/>
    <w:rsid w:val="00193D09"/>
    <w:rsid w:val="001B170A"/>
    <w:rsid w:val="001B4E0C"/>
    <w:rsid w:val="001C2221"/>
    <w:rsid w:val="001E622A"/>
    <w:rsid w:val="00226F04"/>
    <w:rsid w:val="00234670"/>
    <w:rsid w:val="002478AE"/>
    <w:rsid w:val="002505CC"/>
    <w:rsid w:val="002578BF"/>
    <w:rsid w:val="00267C82"/>
    <w:rsid w:val="002847A1"/>
    <w:rsid w:val="002A18F3"/>
    <w:rsid w:val="002B20F1"/>
    <w:rsid w:val="002B333C"/>
    <w:rsid w:val="002C2DCA"/>
    <w:rsid w:val="002D4095"/>
    <w:rsid w:val="002F07B0"/>
    <w:rsid w:val="002F3FF7"/>
    <w:rsid w:val="00305D26"/>
    <w:rsid w:val="00311405"/>
    <w:rsid w:val="00311A68"/>
    <w:rsid w:val="0031433D"/>
    <w:rsid w:val="00322941"/>
    <w:rsid w:val="0034627A"/>
    <w:rsid w:val="00373DF5"/>
    <w:rsid w:val="00385CB4"/>
    <w:rsid w:val="00392720"/>
    <w:rsid w:val="003A3999"/>
    <w:rsid w:val="003B69A6"/>
    <w:rsid w:val="003C4CE8"/>
    <w:rsid w:val="003D16AE"/>
    <w:rsid w:val="003E24B3"/>
    <w:rsid w:val="003E5D34"/>
    <w:rsid w:val="003F5CC5"/>
    <w:rsid w:val="0040357F"/>
    <w:rsid w:val="00410BA4"/>
    <w:rsid w:val="00411656"/>
    <w:rsid w:val="00450833"/>
    <w:rsid w:val="0045554A"/>
    <w:rsid w:val="00474A17"/>
    <w:rsid w:val="00483F06"/>
    <w:rsid w:val="00495A0D"/>
    <w:rsid w:val="004B00B0"/>
    <w:rsid w:val="004B0B9F"/>
    <w:rsid w:val="004B4964"/>
    <w:rsid w:val="004C7B99"/>
    <w:rsid w:val="004D16E4"/>
    <w:rsid w:val="004F18AC"/>
    <w:rsid w:val="004F5A6B"/>
    <w:rsid w:val="00512549"/>
    <w:rsid w:val="0051753E"/>
    <w:rsid w:val="0052676D"/>
    <w:rsid w:val="00530824"/>
    <w:rsid w:val="00557E6E"/>
    <w:rsid w:val="00571E47"/>
    <w:rsid w:val="00577775"/>
    <w:rsid w:val="005816B4"/>
    <w:rsid w:val="0058705B"/>
    <w:rsid w:val="005923DA"/>
    <w:rsid w:val="005A14CD"/>
    <w:rsid w:val="005A5720"/>
    <w:rsid w:val="00600DD8"/>
    <w:rsid w:val="00616EA3"/>
    <w:rsid w:val="006179AA"/>
    <w:rsid w:val="0062596C"/>
    <w:rsid w:val="00633F03"/>
    <w:rsid w:val="00640158"/>
    <w:rsid w:val="00651E85"/>
    <w:rsid w:val="00683C8D"/>
    <w:rsid w:val="006B0EFB"/>
    <w:rsid w:val="006B2269"/>
    <w:rsid w:val="006B7E34"/>
    <w:rsid w:val="006C57E1"/>
    <w:rsid w:val="006D015A"/>
    <w:rsid w:val="006D05BD"/>
    <w:rsid w:val="006F6BD4"/>
    <w:rsid w:val="00710672"/>
    <w:rsid w:val="00714854"/>
    <w:rsid w:val="00715D3F"/>
    <w:rsid w:val="00724D05"/>
    <w:rsid w:val="007411EB"/>
    <w:rsid w:val="00743255"/>
    <w:rsid w:val="007459E3"/>
    <w:rsid w:val="0075383E"/>
    <w:rsid w:val="007679F8"/>
    <w:rsid w:val="0077568C"/>
    <w:rsid w:val="007839A7"/>
    <w:rsid w:val="007B3703"/>
    <w:rsid w:val="007B677B"/>
    <w:rsid w:val="007C30BA"/>
    <w:rsid w:val="007D27F3"/>
    <w:rsid w:val="007D3E10"/>
    <w:rsid w:val="007D59BA"/>
    <w:rsid w:val="00801DA6"/>
    <w:rsid w:val="00801E9C"/>
    <w:rsid w:val="00806FCC"/>
    <w:rsid w:val="00817F8B"/>
    <w:rsid w:val="00826113"/>
    <w:rsid w:val="00826C2D"/>
    <w:rsid w:val="00844976"/>
    <w:rsid w:val="0087330D"/>
    <w:rsid w:val="008851C4"/>
    <w:rsid w:val="0088585D"/>
    <w:rsid w:val="00894C03"/>
    <w:rsid w:val="00897906"/>
    <w:rsid w:val="008A4E50"/>
    <w:rsid w:val="008B091B"/>
    <w:rsid w:val="008B36A5"/>
    <w:rsid w:val="008B3BC9"/>
    <w:rsid w:val="008C5929"/>
    <w:rsid w:val="008D0038"/>
    <w:rsid w:val="008D1221"/>
    <w:rsid w:val="008D246B"/>
    <w:rsid w:val="008E655A"/>
    <w:rsid w:val="008F04D2"/>
    <w:rsid w:val="00915552"/>
    <w:rsid w:val="00920A23"/>
    <w:rsid w:val="00920D7B"/>
    <w:rsid w:val="0092607A"/>
    <w:rsid w:val="0093771D"/>
    <w:rsid w:val="00944320"/>
    <w:rsid w:val="00946C6B"/>
    <w:rsid w:val="00960638"/>
    <w:rsid w:val="009608B2"/>
    <w:rsid w:val="00980B41"/>
    <w:rsid w:val="009828D1"/>
    <w:rsid w:val="00987128"/>
    <w:rsid w:val="009A6AE1"/>
    <w:rsid w:val="009B0185"/>
    <w:rsid w:val="009D0EE7"/>
    <w:rsid w:val="009D191A"/>
    <w:rsid w:val="009E0E85"/>
    <w:rsid w:val="009E170F"/>
    <w:rsid w:val="00A41519"/>
    <w:rsid w:val="00A509E0"/>
    <w:rsid w:val="00A51724"/>
    <w:rsid w:val="00A6716E"/>
    <w:rsid w:val="00A934DD"/>
    <w:rsid w:val="00AA43EA"/>
    <w:rsid w:val="00AB66A0"/>
    <w:rsid w:val="00AB7902"/>
    <w:rsid w:val="00AC7DC0"/>
    <w:rsid w:val="00AF2294"/>
    <w:rsid w:val="00B17F89"/>
    <w:rsid w:val="00B26978"/>
    <w:rsid w:val="00B26A44"/>
    <w:rsid w:val="00B46B3E"/>
    <w:rsid w:val="00B567D1"/>
    <w:rsid w:val="00B6004A"/>
    <w:rsid w:val="00B615B8"/>
    <w:rsid w:val="00B91CB8"/>
    <w:rsid w:val="00B938A3"/>
    <w:rsid w:val="00B9630D"/>
    <w:rsid w:val="00B96CA0"/>
    <w:rsid w:val="00B97068"/>
    <w:rsid w:val="00BA6491"/>
    <w:rsid w:val="00BB3CD1"/>
    <w:rsid w:val="00BC2588"/>
    <w:rsid w:val="00BC4A0E"/>
    <w:rsid w:val="00BC5960"/>
    <w:rsid w:val="00BC6830"/>
    <w:rsid w:val="00BD02DC"/>
    <w:rsid w:val="00BE19B9"/>
    <w:rsid w:val="00C00959"/>
    <w:rsid w:val="00C03D90"/>
    <w:rsid w:val="00C04EDF"/>
    <w:rsid w:val="00C27257"/>
    <w:rsid w:val="00C336CF"/>
    <w:rsid w:val="00C35E0B"/>
    <w:rsid w:val="00C4097C"/>
    <w:rsid w:val="00C4150B"/>
    <w:rsid w:val="00C5342E"/>
    <w:rsid w:val="00C572D9"/>
    <w:rsid w:val="00C629ED"/>
    <w:rsid w:val="00C64235"/>
    <w:rsid w:val="00C6710C"/>
    <w:rsid w:val="00C832C7"/>
    <w:rsid w:val="00CA1312"/>
    <w:rsid w:val="00CA6F95"/>
    <w:rsid w:val="00CB4DB0"/>
    <w:rsid w:val="00CC2810"/>
    <w:rsid w:val="00CD11A5"/>
    <w:rsid w:val="00CD1E7F"/>
    <w:rsid w:val="00CF2688"/>
    <w:rsid w:val="00CF47CA"/>
    <w:rsid w:val="00D00407"/>
    <w:rsid w:val="00D01183"/>
    <w:rsid w:val="00D02692"/>
    <w:rsid w:val="00D03878"/>
    <w:rsid w:val="00D05D7E"/>
    <w:rsid w:val="00D20075"/>
    <w:rsid w:val="00D45828"/>
    <w:rsid w:val="00D53848"/>
    <w:rsid w:val="00D6569D"/>
    <w:rsid w:val="00D67B70"/>
    <w:rsid w:val="00D71C81"/>
    <w:rsid w:val="00D85286"/>
    <w:rsid w:val="00D87340"/>
    <w:rsid w:val="00D93638"/>
    <w:rsid w:val="00DA1AC9"/>
    <w:rsid w:val="00DA2829"/>
    <w:rsid w:val="00DB1876"/>
    <w:rsid w:val="00DB3542"/>
    <w:rsid w:val="00DB57BB"/>
    <w:rsid w:val="00DC45A0"/>
    <w:rsid w:val="00DC7913"/>
    <w:rsid w:val="00DE57B0"/>
    <w:rsid w:val="00E0075A"/>
    <w:rsid w:val="00E0234F"/>
    <w:rsid w:val="00E02A2B"/>
    <w:rsid w:val="00E05E3A"/>
    <w:rsid w:val="00E1581E"/>
    <w:rsid w:val="00E17990"/>
    <w:rsid w:val="00E21B89"/>
    <w:rsid w:val="00E36B53"/>
    <w:rsid w:val="00E415DF"/>
    <w:rsid w:val="00E41BD5"/>
    <w:rsid w:val="00E46122"/>
    <w:rsid w:val="00E502AA"/>
    <w:rsid w:val="00E5222B"/>
    <w:rsid w:val="00E54701"/>
    <w:rsid w:val="00E62C89"/>
    <w:rsid w:val="00E71FC8"/>
    <w:rsid w:val="00E766D5"/>
    <w:rsid w:val="00E83C11"/>
    <w:rsid w:val="00E96C89"/>
    <w:rsid w:val="00EB1E50"/>
    <w:rsid w:val="00EB264A"/>
    <w:rsid w:val="00EB3BCA"/>
    <w:rsid w:val="00ED1261"/>
    <w:rsid w:val="00ED7795"/>
    <w:rsid w:val="00EE023E"/>
    <w:rsid w:val="00EE34C5"/>
    <w:rsid w:val="00EF7EDD"/>
    <w:rsid w:val="00F1287B"/>
    <w:rsid w:val="00F72ABC"/>
    <w:rsid w:val="00F8054C"/>
    <w:rsid w:val="00F80868"/>
    <w:rsid w:val="00F82E04"/>
    <w:rsid w:val="00F91184"/>
    <w:rsid w:val="00F96A80"/>
    <w:rsid w:val="00FA1543"/>
    <w:rsid w:val="00FA17F0"/>
    <w:rsid w:val="00FD2332"/>
    <w:rsid w:val="00FD70EA"/>
    <w:rsid w:val="00FE28B2"/>
    <w:rsid w:val="00FE6A9B"/>
    <w:rsid w:val="00FF04EC"/>
    <w:rsid w:val="01852063"/>
    <w:rsid w:val="01A93FA3"/>
    <w:rsid w:val="01FF1E15"/>
    <w:rsid w:val="07A03C7C"/>
    <w:rsid w:val="081E1C11"/>
    <w:rsid w:val="08CE609D"/>
    <w:rsid w:val="0C391843"/>
    <w:rsid w:val="0C6C2601"/>
    <w:rsid w:val="0CF22EB4"/>
    <w:rsid w:val="0F704352"/>
    <w:rsid w:val="0FFB0A24"/>
    <w:rsid w:val="10ED3781"/>
    <w:rsid w:val="11074842"/>
    <w:rsid w:val="11160F29"/>
    <w:rsid w:val="13D95B68"/>
    <w:rsid w:val="145D6155"/>
    <w:rsid w:val="18860743"/>
    <w:rsid w:val="19F8741E"/>
    <w:rsid w:val="1A212DA7"/>
    <w:rsid w:val="1AD1044C"/>
    <w:rsid w:val="1C544517"/>
    <w:rsid w:val="1C907DE2"/>
    <w:rsid w:val="1CAD0994"/>
    <w:rsid w:val="1CFE3D91"/>
    <w:rsid w:val="1D750B7B"/>
    <w:rsid w:val="1E94569F"/>
    <w:rsid w:val="20C52024"/>
    <w:rsid w:val="21FE759C"/>
    <w:rsid w:val="22E5250A"/>
    <w:rsid w:val="234D2584"/>
    <w:rsid w:val="241237D2"/>
    <w:rsid w:val="25445C0D"/>
    <w:rsid w:val="2826784C"/>
    <w:rsid w:val="28842616"/>
    <w:rsid w:val="29B570DA"/>
    <w:rsid w:val="2B594A2B"/>
    <w:rsid w:val="2C46226B"/>
    <w:rsid w:val="2C7F39CF"/>
    <w:rsid w:val="2E0028ED"/>
    <w:rsid w:val="2E3D58F0"/>
    <w:rsid w:val="2E6966E5"/>
    <w:rsid w:val="2E9D638E"/>
    <w:rsid w:val="2F0D061F"/>
    <w:rsid w:val="2FA5374C"/>
    <w:rsid w:val="30653370"/>
    <w:rsid w:val="31720D9E"/>
    <w:rsid w:val="323B0398"/>
    <w:rsid w:val="325B78A5"/>
    <w:rsid w:val="33C70135"/>
    <w:rsid w:val="33FE78CF"/>
    <w:rsid w:val="34EB1C02"/>
    <w:rsid w:val="358A766C"/>
    <w:rsid w:val="359978AF"/>
    <w:rsid w:val="37D35B4A"/>
    <w:rsid w:val="38CC1D4A"/>
    <w:rsid w:val="39427F3E"/>
    <w:rsid w:val="3D760767"/>
    <w:rsid w:val="3E432AAE"/>
    <w:rsid w:val="3E485CAB"/>
    <w:rsid w:val="3EB116D5"/>
    <w:rsid w:val="3EF142B8"/>
    <w:rsid w:val="3F6A2797"/>
    <w:rsid w:val="40067C6C"/>
    <w:rsid w:val="40BC6B48"/>
    <w:rsid w:val="4168282C"/>
    <w:rsid w:val="43D321DE"/>
    <w:rsid w:val="43D468B6"/>
    <w:rsid w:val="45E5269D"/>
    <w:rsid w:val="45ED3300"/>
    <w:rsid w:val="49C941B7"/>
    <w:rsid w:val="4DA846DC"/>
    <w:rsid w:val="4DC62DB4"/>
    <w:rsid w:val="4E6C395B"/>
    <w:rsid w:val="4E9904C8"/>
    <w:rsid w:val="4ECA0682"/>
    <w:rsid w:val="51CF6C3E"/>
    <w:rsid w:val="51F85506"/>
    <w:rsid w:val="53185E60"/>
    <w:rsid w:val="53236ECD"/>
    <w:rsid w:val="53331264"/>
    <w:rsid w:val="53A21BCA"/>
    <w:rsid w:val="542E09CD"/>
    <w:rsid w:val="56A647D7"/>
    <w:rsid w:val="57233025"/>
    <w:rsid w:val="57CB71E3"/>
    <w:rsid w:val="593E4146"/>
    <w:rsid w:val="59BF4D43"/>
    <w:rsid w:val="59FB5E4D"/>
    <w:rsid w:val="5B7E4CCE"/>
    <w:rsid w:val="5D446C93"/>
    <w:rsid w:val="5E7E58C2"/>
    <w:rsid w:val="5E954808"/>
    <w:rsid w:val="5E9B5B97"/>
    <w:rsid w:val="5EF45FD6"/>
    <w:rsid w:val="5F034C9D"/>
    <w:rsid w:val="604D1260"/>
    <w:rsid w:val="613227E3"/>
    <w:rsid w:val="615F10FE"/>
    <w:rsid w:val="629E02F8"/>
    <w:rsid w:val="62E0626E"/>
    <w:rsid w:val="64A32396"/>
    <w:rsid w:val="66551BA6"/>
    <w:rsid w:val="666351EC"/>
    <w:rsid w:val="666D7E19"/>
    <w:rsid w:val="66DE0D17"/>
    <w:rsid w:val="67256946"/>
    <w:rsid w:val="676A4358"/>
    <w:rsid w:val="67AD3C56"/>
    <w:rsid w:val="68D556A6"/>
    <w:rsid w:val="6C283D47"/>
    <w:rsid w:val="6D7B106D"/>
    <w:rsid w:val="6EA57099"/>
    <w:rsid w:val="6F2F65B3"/>
    <w:rsid w:val="72514A93"/>
    <w:rsid w:val="72D57472"/>
    <w:rsid w:val="754023DC"/>
    <w:rsid w:val="773241A2"/>
    <w:rsid w:val="77444BC6"/>
    <w:rsid w:val="77F04406"/>
    <w:rsid w:val="78280044"/>
    <w:rsid w:val="783469E8"/>
    <w:rsid w:val="790740FD"/>
    <w:rsid w:val="79164340"/>
    <w:rsid w:val="79621333"/>
    <w:rsid w:val="796303B5"/>
    <w:rsid w:val="7A28257D"/>
    <w:rsid w:val="7BB3231A"/>
    <w:rsid w:val="7CA26617"/>
    <w:rsid w:val="7EA2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2FD02"/>
  <w15:docId w15:val="{A0DD6899-5929-4E41-B5B4-73656B93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line="360" w:lineRule="auto"/>
      <w:ind w:firstLineChars="200" w:firstLine="480"/>
    </w:pPr>
    <w:rPr>
      <w:rFonts w:ascii="仿宋_GB231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99"/>
    <w:qFormat/>
    <w:pPr>
      <w:tabs>
        <w:tab w:val="right" w:leader="dot" w:pos="9232"/>
      </w:tabs>
      <w:spacing w:line="800" w:lineRule="exact"/>
    </w:pPr>
    <w:rPr>
      <w:rFonts w:ascii="Times New Roman" w:eastAsia="宋体" w:hAnsi="Times New Roman" w:cs="Times New Roman"/>
      <w:b/>
      <w:color w:val="0100FF"/>
      <w:sz w:val="28"/>
      <w:szCs w:val="24"/>
    </w:rPr>
  </w:style>
  <w:style w:type="paragraph" w:styleId="HTML">
    <w:name w:val="HTML Preformatted"/>
    <w:basedOn w:val="a"/>
    <w:link w:val="HTML0"/>
    <w:uiPriority w:val="99"/>
    <w:unhideWhenUsed/>
    <w:qFormat/>
    <w:rPr>
      <w:rFonts w:ascii="Courier New" w:hAnsi="Courier New" w:cs="Courier New"/>
      <w:sz w:val="20"/>
      <w:szCs w:val="20"/>
    </w:rPr>
  </w:style>
  <w:style w:type="character" w:customStyle="1" w:styleId="a4">
    <w:name w:val="纯文本 字符"/>
    <w:link w:val="a3"/>
    <w:uiPriority w:val="99"/>
    <w:qFormat/>
    <w:rPr>
      <w:rFonts w:ascii="仿宋_GB2312"/>
      <w:sz w:val="24"/>
      <w:szCs w:val="24"/>
    </w:rPr>
  </w:style>
  <w:style w:type="character" w:customStyle="1" w:styleId="Char1">
    <w:name w:val="纯文本 Char1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sz w:val="18"/>
      <w:szCs w:val="18"/>
    </w:rPr>
  </w:style>
  <w:style w:type="character" w:customStyle="1" w:styleId="a8">
    <w:name w:val="页脚 字符"/>
    <w:basedOn w:val="a0"/>
    <w:link w:val="a7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Courier New" w:hAnsi="Courier New" w:cs="Courier New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EB1E50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EB1E50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EB1E50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1E50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B1E50"/>
    <w:rPr>
      <w:b/>
      <w:bCs/>
      <w:kern w:val="2"/>
      <w:sz w:val="21"/>
      <w:szCs w:val="22"/>
    </w:rPr>
  </w:style>
  <w:style w:type="character" w:customStyle="1" w:styleId="fontstyle01">
    <w:name w:val="fontstyle01"/>
    <w:basedOn w:val="a0"/>
    <w:qFormat/>
    <w:rsid w:val="0051753E"/>
    <w:rPr>
      <w:rFonts w:ascii="FZSongS-SIP" w:eastAsia="FZSongS-SIP" w:hAnsi="FZSongS-SIP" w:cs="FZSongS-SIP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4DC68-E1FA-4439-9142-37836A13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1258</Characters>
  <Application>Microsoft Office Word</Application>
  <DocSecurity>0</DocSecurity>
  <Lines>10</Lines>
  <Paragraphs>2</Paragraphs>
  <ScaleCrop>false</ScaleCrop>
  <Company>微软中国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Pengfei Wang</cp:lastModifiedBy>
  <cp:revision>5</cp:revision>
  <cp:lastPrinted>2019-04-04T06:26:00Z</cp:lastPrinted>
  <dcterms:created xsi:type="dcterms:W3CDTF">2026-09-06T13:56:00Z</dcterms:created>
  <dcterms:modified xsi:type="dcterms:W3CDTF">2026-09-08T03:13:00Z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28292A2DBB264A62B28983624AC4537A_13</vt:lpwstr>
  </property>
  <property fmtid="{D5CDD505-2E9C-101B-9397-08002B2CF9AE}" pid="4" name="KSOTemplateDocerSaveRecord">
    <vt:lpwstr>eyJoZGlkIjoiMTE4YmE0ZTJiNzVlMGRjMjRmNzc2MTU0Y2FjMjdkOTgiLCJ1c2VySWQiOiIzNDE0NzcwMDkifQ==</vt:lpwstr>
  </property>
</Properties>
</file>