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4C48B2" w14:textId="5094B7C1" w:rsidR="00EE7833" w:rsidRDefault="00663383">
      <w:pPr>
        <w:widowControl/>
        <w:adjustRightInd w:val="0"/>
        <w:snapToGrid w:val="0"/>
        <w:spacing w:beforeLines="50" w:before="156" w:afterLines="50" w:after="156" w:line="560" w:lineRule="exact"/>
        <w:jc w:val="center"/>
        <w:rPr>
          <w:rFonts w:ascii="宋体" w:eastAsia="宋体" w:hAnsi="宋体" w:cs="Times New Roman"/>
          <w:b/>
          <w:bCs/>
          <w:sz w:val="30"/>
          <w:szCs w:val="30"/>
        </w:rPr>
      </w:pPr>
      <w:r>
        <w:rPr>
          <w:rFonts w:ascii="宋体" w:eastAsia="宋体" w:hAnsi="宋体" w:cs="Times New Roman"/>
          <w:b/>
          <w:sz w:val="30"/>
          <w:szCs w:val="30"/>
        </w:rPr>
        <w:t>关于</w:t>
      </w:r>
      <w:r>
        <w:rPr>
          <w:rFonts w:ascii="宋体" w:eastAsia="宋体" w:hAnsi="宋体" w:cs="Times New Roman"/>
          <w:b/>
          <w:sz w:val="30"/>
          <w:szCs w:val="30"/>
        </w:rPr>
        <w:t>202</w:t>
      </w:r>
      <w:r>
        <w:rPr>
          <w:rFonts w:ascii="宋体" w:eastAsia="宋体" w:hAnsi="宋体" w:cs="Times New Roman" w:hint="eastAsia"/>
          <w:b/>
          <w:sz w:val="30"/>
          <w:szCs w:val="30"/>
        </w:rPr>
        <w:t>6</w:t>
      </w:r>
      <w:r>
        <w:rPr>
          <w:rFonts w:ascii="宋体" w:eastAsia="宋体" w:hAnsi="宋体" w:cs="Times New Roman"/>
          <w:b/>
          <w:sz w:val="30"/>
          <w:szCs w:val="30"/>
        </w:rPr>
        <w:t>年度中国发明协会发明</w:t>
      </w:r>
      <w:r>
        <w:rPr>
          <w:rFonts w:ascii="宋体" w:eastAsia="宋体" w:hAnsi="宋体" w:cs="Times New Roman" w:hint="eastAsia"/>
          <w:b/>
          <w:bCs/>
          <w:sz w:val="30"/>
          <w:szCs w:val="30"/>
        </w:rPr>
        <w:t>创业</w:t>
      </w:r>
      <w:r>
        <w:rPr>
          <w:rFonts w:ascii="宋体" w:eastAsia="宋体" w:hAnsi="宋体" w:cs="Times New Roman"/>
          <w:b/>
          <w:bCs/>
          <w:sz w:val="30"/>
          <w:szCs w:val="30"/>
        </w:rPr>
        <w:t>奖</w:t>
      </w:r>
      <w:r w:rsidR="00471F92">
        <w:rPr>
          <w:rFonts w:ascii="宋体" w:eastAsia="宋体" w:hAnsi="宋体" w:cs="Times New Roman" w:hint="eastAsia"/>
          <w:b/>
          <w:bCs/>
          <w:sz w:val="30"/>
          <w:szCs w:val="30"/>
        </w:rPr>
        <w:t>成果</w:t>
      </w:r>
      <w:r>
        <w:rPr>
          <w:rFonts w:ascii="宋体" w:eastAsia="宋体" w:hAnsi="宋体" w:cs="Times New Roman" w:hint="eastAsia"/>
          <w:b/>
          <w:bCs/>
          <w:sz w:val="30"/>
          <w:szCs w:val="30"/>
        </w:rPr>
        <w:t>奖</w:t>
      </w:r>
      <w:r>
        <w:rPr>
          <w:rFonts w:ascii="宋体" w:eastAsia="宋体" w:hAnsi="宋体" w:cs="Times New Roman"/>
          <w:b/>
          <w:sz w:val="30"/>
          <w:szCs w:val="30"/>
        </w:rPr>
        <w:t>提名项目公示内容</w:t>
      </w:r>
    </w:p>
    <w:p w14:paraId="1C8DB001" w14:textId="1896D3A1" w:rsidR="00EE7833" w:rsidRDefault="00663383">
      <w:pPr>
        <w:widowControl/>
        <w:numPr>
          <w:ilvl w:val="0"/>
          <w:numId w:val="1"/>
        </w:numPr>
        <w:snapToGrid w:val="0"/>
        <w:spacing w:line="560" w:lineRule="exact"/>
        <w:rPr>
          <w:rFonts w:ascii="宋体" w:eastAsia="宋体" w:hAnsi="宋体" w:cs="Times New Roman"/>
          <w:bCs/>
          <w:sz w:val="24"/>
          <w:szCs w:val="24"/>
        </w:rPr>
      </w:pPr>
      <w:r>
        <w:rPr>
          <w:rFonts w:ascii="宋体" w:eastAsia="宋体" w:hAnsi="宋体" w:cs="Times New Roman"/>
          <w:b/>
          <w:bCs/>
          <w:sz w:val="24"/>
          <w:szCs w:val="24"/>
        </w:rPr>
        <w:t>奖项类别：</w:t>
      </w:r>
      <w:r w:rsidR="00471F92">
        <w:rPr>
          <w:rFonts w:ascii="宋体" w:eastAsia="宋体" w:hAnsi="宋体" w:cs="Times New Roman" w:hint="eastAsia"/>
          <w:bCs/>
          <w:sz w:val="24"/>
          <w:szCs w:val="24"/>
        </w:rPr>
        <w:t>成果</w:t>
      </w:r>
      <w:r>
        <w:rPr>
          <w:rFonts w:ascii="宋体" w:eastAsia="宋体" w:hAnsi="宋体" w:cs="Times New Roman"/>
          <w:bCs/>
          <w:sz w:val="24"/>
          <w:szCs w:val="24"/>
        </w:rPr>
        <w:t>奖一等奖</w:t>
      </w:r>
    </w:p>
    <w:p w14:paraId="02A5D9F4" w14:textId="79133543" w:rsidR="00EE7833" w:rsidRDefault="00663383">
      <w:pPr>
        <w:widowControl/>
        <w:snapToGrid w:val="0"/>
        <w:spacing w:line="560" w:lineRule="exact"/>
        <w:rPr>
          <w:rFonts w:ascii="宋体" w:eastAsia="宋体" w:hAnsi="宋体" w:cs="Times New Roman"/>
          <w:bCs/>
          <w:sz w:val="24"/>
          <w:szCs w:val="24"/>
        </w:rPr>
      </w:pPr>
      <w:r>
        <w:rPr>
          <w:rFonts w:ascii="宋体" w:eastAsia="宋体" w:hAnsi="宋体" w:cs="Times New Roman"/>
          <w:b/>
          <w:bCs/>
          <w:sz w:val="24"/>
          <w:szCs w:val="24"/>
        </w:rPr>
        <w:t>二、项目名称：</w:t>
      </w:r>
      <w:r w:rsidR="00471F92" w:rsidRPr="00471F92">
        <w:rPr>
          <w:rFonts w:ascii="宋体" w:eastAsia="宋体" w:hAnsi="宋体" w:cs="Times New Roman" w:hint="eastAsia"/>
          <w:bCs/>
          <w:sz w:val="24"/>
          <w:szCs w:val="24"/>
        </w:rPr>
        <w:t>面向算力</w:t>
      </w:r>
      <w:bookmarkStart w:id="0" w:name="OLE_LINK2"/>
      <w:r w:rsidR="00471F92" w:rsidRPr="00471F92">
        <w:rPr>
          <w:rFonts w:ascii="宋体" w:eastAsia="宋体" w:hAnsi="宋体" w:cs="Times New Roman" w:hint="eastAsia"/>
          <w:bCs/>
          <w:sz w:val="24"/>
          <w:szCs w:val="24"/>
        </w:rPr>
        <w:t>和新能源基础设施</w:t>
      </w:r>
      <w:bookmarkEnd w:id="0"/>
      <w:r w:rsidR="00471F92" w:rsidRPr="00471F92">
        <w:rPr>
          <w:rFonts w:ascii="宋体" w:eastAsia="宋体" w:hAnsi="宋体" w:cs="Times New Roman" w:hint="eastAsia"/>
          <w:bCs/>
          <w:sz w:val="24"/>
          <w:szCs w:val="24"/>
        </w:rPr>
        <w:t>的电源管理芯片关键技术及应用</w:t>
      </w:r>
    </w:p>
    <w:p w14:paraId="2FA712F9" w14:textId="3E5D1CE3" w:rsidR="00EE7833" w:rsidRDefault="00663383">
      <w:pPr>
        <w:widowControl/>
        <w:adjustRightInd w:val="0"/>
        <w:snapToGrid w:val="0"/>
        <w:spacing w:line="560" w:lineRule="exact"/>
        <w:rPr>
          <w:rFonts w:ascii="宋体" w:eastAsia="宋体" w:hAnsi="宋体" w:cs="Times New Roman"/>
          <w:bCs/>
          <w:sz w:val="24"/>
          <w:szCs w:val="24"/>
        </w:rPr>
      </w:pPr>
      <w:r>
        <w:rPr>
          <w:rFonts w:ascii="宋体" w:eastAsia="宋体" w:hAnsi="宋体" w:cs="Times New Roman"/>
          <w:b/>
          <w:bCs/>
          <w:sz w:val="24"/>
          <w:szCs w:val="24"/>
        </w:rPr>
        <w:t>三、提名</w:t>
      </w:r>
      <w:r w:rsidR="00695CD2">
        <w:rPr>
          <w:rFonts w:ascii="宋体" w:eastAsia="宋体" w:hAnsi="宋体" w:cs="Times New Roman" w:hint="eastAsia"/>
          <w:b/>
          <w:bCs/>
          <w:sz w:val="24"/>
          <w:szCs w:val="24"/>
        </w:rPr>
        <w:t>单位</w:t>
      </w:r>
      <w:r>
        <w:rPr>
          <w:rFonts w:ascii="宋体" w:eastAsia="宋体" w:hAnsi="宋体" w:cs="Times New Roman"/>
          <w:b/>
          <w:bCs/>
          <w:sz w:val="24"/>
          <w:szCs w:val="24"/>
        </w:rPr>
        <w:t>：</w:t>
      </w:r>
      <w:r w:rsidR="00471F92">
        <w:rPr>
          <w:rFonts w:ascii="宋体" w:eastAsia="宋体" w:hAnsi="宋体" w:cs="Times New Roman" w:hint="eastAsia"/>
          <w:bCs/>
          <w:sz w:val="24"/>
          <w:szCs w:val="24"/>
        </w:rPr>
        <w:t>中国科学技术大学</w:t>
      </w:r>
    </w:p>
    <w:p w14:paraId="1CC06714" w14:textId="354F3730" w:rsidR="00EE7833" w:rsidRDefault="00663383">
      <w:pPr>
        <w:widowControl/>
        <w:adjustRightInd w:val="0"/>
        <w:snapToGrid w:val="0"/>
        <w:spacing w:line="560" w:lineRule="exact"/>
        <w:rPr>
          <w:rFonts w:ascii="宋体" w:eastAsia="宋体" w:hAnsi="宋体" w:cs="Times New Roman"/>
          <w:b/>
          <w:sz w:val="24"/>
          <w:szCs w:val="24"/>
        </w:rPr>
      </w:pPr>
      <w:r>
        <w:rPr>
          <w:rFonts w:ascii="宋体" w:eastAsia="宋体" w:hAnsi="宋体" w:cs="Times New Roman"/>
          <w:b/>
          <w:sz w:val="24"/>
          <w:szCs w:val="24"/>
        </w:rPr>
        <w:t>四、完成人：</w:t>
      </w:r>
      <w:r w:rsidR="00471F92">
        <w:rPr>
          <w:rFonts w:ascii="宋体" w:eastAsia="宋体" w:hAnsi="宋体" w:cs="Times New Roman" w:hint="eastAsia"/>
          <w:bCs/>
          <w:sz w:val="24"/>
          <w:szCs w:val="24"/>
        </w:rPr>
        <w:t>程林、许伟伟、苑竞艺、</w:t>
      </w:r>
      <w:r w:rsidR="00471F92" w:rsidRPr="00471F92">
        <w:rPr>
          <w:rFonts w:ascii="宋体" w:eastAsia="宋体" w:hAnsi="宋体" w:cs="Times New Roman" w:hint="eastAsia"/>
          <w:bCs/>
          <w:sz w:val="24"/>
          <w:szCs w:val="24"/>
        </w:rPr>
        <w:t>潘东方</w:t>
      </w:r>
      <w:r w:rsidR="00471F92">
        <w:rPr>
          <w:rFonts w:ascii="宋体" w:eastAsia="宋体" w:hAnsi="宋体" w:cs="Times New Roman" w:hint="eastAsia"/>
          <w:bCs/>
          <w:sz w:val="24"/>
          <w:szCs w:val="24"/>
        </w:rPr>
        <w:t>、</w:t>
      </w:r>
      <w:r w:rsidR="00471F92" w:rsidRPr="00471F92">
        <w:rPr>
          <w:rFonts w:ascii="宋体" w:eastAsia="宋体" w:hAnsi="宋体" w:cs="Times New Roman" w:hint="eastAsia"/>
          <w:bCs/>
          <w:sz w:val="24"/>
          <w:szCs w:val="24"/>
        </w:rPr>
        <w:t>刘泽国</w:t>
      </w:r>
    </w:p>
    <w:p w14:paraId="2377D6DF" w14:textId="4DD7C0BF" w:rsidR="00EE7833" w:rsidRPr="0034074A" w:rsidRDefault="00663383" w:rsidP="0034074A">
      <w:pPr>
        <w:widowControl/>
        <w:snapToGrid w:val="0"/>
        <w:spacing w:line="560" w:lineRule="exact"/>
        <w:rPr>
          <w:rFonts w:ascii="宋体" w:eastAsia="宋体" w:hAnsi="宋体" w:cs="Times New Roman"/>
          <w:b/>
          <w:bCs/>
          <w:sz w:val="24"/>
          <w:szCs w:val="24"/>
        </w:rPr>
      </w:pPr>
      <w:r>
        <w:rPr>
          <w:rFonts w:ascii="宋体" w:eastAsia="宋体" w:hAnsi="宋体" w:cs="Times New Roman"/>
          <w:b/>
          <w:bCs/>
          <w:sz w:val="24"/>
          <w:szCs w:val="24"/>
        </w:rPr>
        <w:t>五、主要完成单位：</w:t>
      </w:r>
      <w:bookmarkStart w:id="1" w:name="_Hlk198587618"/>
      <w:r w:rsidR="00471F92" w:rsidRPr="00471F92">
        <w:rPr>
          <w:rFonts w:ascii="宋体" w:eastAsia="宋体" w:hAnsi="宋体" w:cs="Times New Roman" w:hint="eastAsia"/>
          <w:bCs/>
          <w:sz w:val="24"/>
          <w:szCs w:val="24"/>
        </w:rPr>
        <w:t>中国科学技术大学、</w:t>
      </w:r>
      <w:bookmarkStart w:id="2" w:name="OLE_LINK1"/>
      <w:r w:rsidR="00471F92" w:rsidRPr="00471F92">
        <w:rPr>
          <w:rFonts w:ascii="宋体" w:eastAsia="宋体" w:hAnsi="宋体" w:cs="Times New Roman" w:hint="eastAsia"/>
          <w:bCs/>
          <w:sz w:val="24"/>
          <w:szCs w:val="24"/>
        </w:rPr>
        <w:t>合肥乘翎微电子有限公司</w:t>
      </w:r>
      <w:bookmarkEnd w:id="1"/>
      <w:bookmarkEnd w:id="2"/>
    </w:p>
    <w:sectPr w:rsidR="00EE7833" w:rsidRPr="0034074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1917D6" w14:textId="77777777" w:rsidR="00663383" w:rsidRDefault="00663383" w:rsidP="00471F92">
      <w:r>
        <w:separator/>
      </w:r>
    </w:p>
  </w:endnote>
  <w:endnote w:type="continuationSeparator" w:id="0">
    <w:p w14:paraId="5DF608F0" w14:textId="77777777" w:rsidR="00663383" w:rsidRDefault="00663383" w:rsidP="00471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FD0DB" w14:textId="77777777" w:rsidR="00663383" w:rsidRDefault="00663383" w:rsidP="00471F92">
      <w:r>
        <w:separator/>
      </w:r>
    </w:p>
  </w:footnote>
  <w:footnote w:type="continuationSeparator" w:id="0">
    <w:p w14:paraId="2B6D87A9" w14:textId="77777777" w:rsidR="00663383" w:rsidRDefault="00663383" w:rsidP="00471F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E9224D5A"/>
    <w:multiLevelType w:val="singleLevel"/>
    <w:tmpl w:val="E9224D5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0C6"/>
    <w:rsid w:val="00025807"/>
    <w:rsid w:val="00033F38"/>
    <w:rsid w:val="00047911"/>
    <w:rsid w:val="000B246C"/>
    <w:rsid w:val="000F137F"/>
    <w:rsid w:val="00100C15"/>
    <w:rsid w:val="00131A09"/>
    <w:rsid w:val="001420C6"/>
    <w:rsid w:val="001571FE"/>
    <w:rsid w:val="00254AED"/>
    <w:rsid w:val="00280104"/>
    <w:rsid w:val="002F6D5E"/>
    <w:rsid w:val="0034074A"/>
    <w:rsid w:val="00365971"/>
    <w:rsid w:val="003F66E5"/>
    <w:rsid w:val="0042216D"/>
    <w:rsid w:val="00450E9C"/>
    <w:rsid w:val="00471F92"/>
    <w:rsid w:val="004A3DB1"/>
    <w:rsid w:val="0053664D"/>
    <w:rsid w:val="00577E08"/>
    <w:rsid w:val="005C7756"/>
    <w:rsid w:val="00663383"/>
    <w:rsid w:val="0067529E"/>
    <w:rsid w:val="00695CD2"/>
    <w:rsid w:val="006A4591"/>
    <w:rsid w:val="0078099B"/>
    <w:rsid w:val="007D42FC"/>
    <w:rsid w:val="008230E5"/>
    <w:rsid w:val="008B4808"/>
    <w:rsid w:val="008B4B90"/>
    <w:rsid w:val="008D59FB"/>
    <w:rsid w:val="0096304E"/>
    <w:rsid w:val="00A0794E"/>
    <w:rsid w:val="00A238A9"/>
    <w:rsid w:val="00A4685C"/>
    <w:rsid w:val="00A66781"/>
    <w:rsid w:val="00A97071"/>
    <w:rsid w:val="00AA541C"/>
    <w:rsid w:val="00AD24D9"/>
    <w:rsid w:val="00AE3021"/>
    <w:rsid w:val="00B04E98"/>
    <w:rsid w:val="00BB42F6"/>
    <w:rsid w:val="00BE43DC"/>
    <w:rsid w:val="00C37D72"/>
    <w:rsid w:val="00C4443C"/>
    <w:rsid w:val="00C56829"/>
    <w:rsid w:val="00C9632F"/>
    <w:rsid w:val="00CF0320"/>
    <w:rsid w:val="00CF4B03"/>
    <w:rsid w:val="00D83D62"/>
    <w:rsid w:val="00DA3AA1"/>
    <w:rsid w:val="00DC0B02"/>
    <w:rsid w:val="00E23492"/>
    <w:rsid w:val="00E60C4B"/>
    <w:rsid w:val="00E723FA"/>
    <w:rsid w:val="00EA430D"/>
    <w:rsid w:val="00EA4A68"/>
    <w:rsid w:val="00EA579D"/>
    <w:rsid w:val="00EC3510"/>
    <w:rsid w:val="00EE7833"/>
    <w:rsid w:val="00F24A37"/>
    <w:rsid w:val="00F31E93"/>
    <w:rsid w:val="00F7450D"/>
    <w:rsid w:val="00F82B84"/>
    <w:rsid w:val="29245928"/>
    <w:rsid w:val="303106E3"/>
    <w:rsid w:val="78166A04"/>
    <w:rsid w:val="7D221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C1B86"/>
  <w15:docId w15:val="{9BC9EEA4-963E-4DCE-B3EF-163DC882B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widowControl/>
      <w:spacing w:line="360" w:lineRule="auto"/>
      <w:ind w:firstLineChars="200" w:firstLine="480"/>
      <w:jc w:val="left"/>
    </w:pPr>
    <w:rPr>
      <w:rFonts w:ascii="仿宋_GB2312" w:hAnsiTheme="minorEastAsia" w:cs="Times New Roman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table" w:customStyle="1" w:styleId="1">
    <w:name w:val="网格型1"/>
    <w:basedOn w:val="a1"/>
    <w:uiPriority w:val="99"/>
    <w:qFormat/>
    <w:pPr>
      <w:widowControl w:val="0"/>
      <w:jc w:val="both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纯文本 字符"/>
    <w:basedOn w:val="a0"/>
    <w:link w:val="a3"/>
    <w:rPr>
      <w:rFonts w:ascii="仿宋_GB2312" w:hAnsiTheme="minorEastAs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haoho</dc:creator>
  <cp:lastModifiedBy>Administrator</cp:lastModifiedBy>
  <cp:revision>71</cp:revision>
  <dcterms:created xsi:type="dcterms:W3CDTF">2025-05-19T13:41:00Z</dcterms:created>
  <dcterms:modified xsi:type="dcterms:W3CDTF">2026-05-21T10:12:00Z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F175A4C1CCE0437DA8EB89E02C3A2061_13</vt:lpwstr>
  </property>
  <property fmtid="{D5CDD505-2E9C-101B-9397-08002B2CF9AE}" pid="4" name="KSOTemplateDocerSaveRecord">
    <vt:lpwstr>eyJoZGlkIjoiM2VkODEyYTQ1MjZjYjcyYzllYTY1ZjhlNjFiNmVmNTAiLCJ1c2VySWQiOiIxMDU1Mzk3MjE1In0=</vt:lpwstr>
  </property>
</Properties>
</file>